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2D8" w:rsidRPr="00A444F9" w:rsidRDefault="00654F77" w:rsidP="008139C1">
      <w:pPr>
        <w:pStyle w:val="Documenttype"/>
        <w:rPr>
          <w:sz w:val="36"/>
          <w:szCs w:val="36"/>
        </w:rPr>
      </w:pPr>
      <w:bookmarkStart w:id="0" w:name="_GoBack"/>
      <w:bookmarkEnd w:id="0"/>
      <w:r>
        <w:rPr>
          <w:sz w:val="36"/>
          <w:szCs w:val="36"/>
        </w:rPr>
        <w:t>Application form</w:t>
      </w:r>
    </w:p>
    <w:p w:rsidR="00972D5B" w:rsidRDefault="00F13BCE" w:rsidP="00654F77">
      <w:pPr>
        <w:pStyle w:val="Title"/>
        <w:spacing w:before="0"/>
      </w:pPr>
      <w:r>
        <w:t xml:space="preserve">Race discrimination legal support </w:t>
      </w:r>
      <w:r w:rsidR="00B66653">
        <w:t>scheme</w:t>
      </w:r>
      <w:r>
        <w:t xml:space="preserve">: request </w:t>
      </w:r>
      <w:proofErr w:type="gramStart"/>
      <w:r>
        <w:t>for</w:t>
      </w:r>
      <w:proofErr w:type="gramEnd"/>
      <w:r>
        <w:t xml:space="preserve"> funding</w:t>
      </w:r>
    </w:p>
    <w:p w:rsidR="00961657" w:rsidRDefault="007C0A6D" w:rsidP="00654F77">
      <w:pPr>
        <w:pStyle w:val="Author"/>
      </w:pPr>
      <w:sdt>
        <w:sdtPr>
          <w:alias w:val="Author name/s"/>
          <w:tag w:val="Author name/s"/>
          <w:id w:val="273444655"/>
          <w:placeholder>
            <w:docPart w:val="2CA2FDDF01F54B029FB22715E9462D31"/>
          </w:placeholder>
        </w:sdtPr>
        <w:sdtEndPr/>
        <w:sdtContent>
          <w:r w:rsidR="00654F77">
            <w:t>Equality and Human Rights Commission</w:t>
          </w:r>
        </w:sdtContent>
      </w:sdt>
    </w:p>
    <w:p w:rsidR="00654F77" w:rsidRDefault="00654F77">
      <w:pPr>
        <w:keepLines w:val="0"/>
        <w:spacing w:before="0" w:after="160" w:line="259" w:lineRule="auto"/>
        <w:rPr>
          <w:b/>
          <w:sz w:val="28"/>
        </w:rPr>
      </w:pPr>
      <w:r>
        <w:rPr>
          <w:b/>
          <w:sz w:val="28"/>
        </w:rPr>
        <w:br w:type="page"/>
      </w:r>
    </w:p>
    <w:p w:rsidR="00654F77" w:rsidRDefault="00654F77" w:rsidP="00293C3C">
      <w:pPr>
        <w:pStyle w:val="Heading1"/>
      </w:pPr>
      <w:bookmarkStart w:id="1" w:name="_Toc88488027"/>
      <w:r>
        <w:lastRenderedPageBreak/>
        <w:t>About this form</w:t>
      </w:r>
      <w:bookmarkEnd w:id="1"/>
    </w:p>
    <w:p w:rsidR="00654F77" w:rsidRDefault="00654F77" w:rsidP="00654F77">
      <w:pPr>
        <w:rPr>
          <w:color w:val="004E4B" w:themeColor="accent1" w:themeShade="80"/>
          <w:sz w:val="28"/>
          <w:szCs w:val="28"/>
        </w:rPr>
      </w:pPr>
      <w:r w:rsidRPr="00654F77">
        <w:rPr>
          <w:color w:val="004E4B" w:themeColor="accent1" w:themeShade="80"/>
          <w:sz w:val="28"/>
          <w:szCs w:val="28"/>
        </w:rPr>
        <w:t xml:space="preserve">This form is for </w:t>
      </w:r>
      <w:r w:rsidRPr="00654F77">
        <w:rPr>
          <w:b/>
          <w:color w:val="004E4B" w:themeColor="accent1" w:themeShade="80"/>
          <w:sz w:val="28"/>
          <w:szCs w:val="28"/>
        </w:rPr>
        <w:t xml:space="preserve">legal representatives </w:t>
      </w:r>
      <w:r w:rsidRPr="00654F77">
        <w:rPr>
          <w:color w:val="004E4B" w:themeColor="accent1" w:themeShade="80"/>
          <w:sz w:val="28"/>
          <w:szCs w:val="28"/>
        </w:rPr>
        <w:t>to request funding from the Equality and Human Rights Commission</w:t>
      </w:r>
      <w:r w:rsidR="00821D03">
        <w:rPr>
          <w:color w:val="004E4B" w:themeColor="accent1" w:themeShade="80"/>
          <w:sz w:val="28"/>
          <w:szCs w:val="28"/>
        </w:rPr>
        <w:t xml:space="preserve"> (EHRC)</w:t>
      </w:r>
      <w:r w:rsidRPr="00654F77">
        <w:rPr>
          <w:color w:val="004E4B" w:themeColor="accent1" w:themeShade="80"/>
          <w:sz w:val="28"/>
          <w:szCs w:val="28"/>
        </w:rPr>
        <w:t xml:space="preserve"> on behalf of individuals who may have experienced ra</w:t>
      </w:r>
      <w:r w:rsidR="00531024">
        <w:rPr>
          <w:color w:val="004E4B" w:themeColor="accent1" w:themeShade="80"/>
          <w:sz w:val="28"/>
          <w:szCs w:val="28"/>
        </w:rPr>
        <w:t>ce</w:t>
      </w:r>
      <w:r w:rsidRPr="00654F77">
        <w:rPr>
          <w:color w:val="004E4B" w:themeColor="accent1" w:themeShade="80"/>
          <w:sz w:val="28"/>
          <w:szCs w:val="28"/>
        </w:rPr>
        <w:t xml:space="preserve"> discrimination in England, Wales or Scotland</w:t>
      </w:r>
      <w:r>
        <w:rPr>
          <w:color w:val="004E4B" w:themeColor="accent1" w:themeShade="80"/>
          <w:sz w:val="28"/>
          <w:szCs w:val="28"/>
        </w:rPr>
        <w:t>.</w:t>
      </w:r>
    </w:p>
    <w:p w:rsidR="00943783" w:rsidRDefault="00943783" w:rsidP="00DC23DC">
      <w:pPr>
        <w:pStyle w:val="Heading2"/>
      </w:pPr>
      <w:bookmarkStart w:id="2" w:name="_Toc88488030"/>
      <w:r>
        <w:t>In</w:t>
      </w:r>
      <w:r w:rsidR="00DC23DC">
        <w:t>formation for individuals</w:t>
      </w:r>
      <w:bookmarkEnd w:id="2"/>
    </w:p>
    <w:p w:rsidR="002D361E" w:rsidRDefault="002D361E" w:rsidP="002D361E">
      <w:pPr>
        <w:pStyle w:val="FigureTablesource"/>
      </w:pPr>
      <w:r>
        <w:t xml:space="preserve">If you have experienced discrimination but do not have legal support, you can contact the </w:t>
      </w:r>
      <w:hyperlink r:id="rId8" w:history="1">
        <w:r>
          <w:rPr>
            <w:rStyle w:val="Hyperlink"/>
          </w:rPr>
          <w:t>Equality Advisory and Support Service</w:t>
        </w:r>
      </w:hyperlink>
      <w:r>
        <w:t xml:space="preserve"> and ask about the fund. They can give you advice and support about your complaint. If you then want to seek legal redress for race discrimination and your complaint is eligible for this fund, they will help you find a solicitor who can make an application.</w:t>
      </w:r>
    </w:p>
    <w:p w:rsidR="002D361E" w:rsidRPr="007A336B" w:rsidRDefault="002D361E" w:rsidP="007A336B">
      <w:pPr>
        <w:rPr>
          <w:rStyle w:val="Hyperlink"/>
        </w:rPr>
      </w:pPr>
      <w:r>
        <w:t xml:space="preserve">If you are aware there is an urgent deadline on your case, please notify the Equality Advisory and Support Service of this in your first call. </w:t>
      </w:r>
    </w:p>
    <w:p w:rsidR="004F34D4" w:rsidRDefault="004F34D4" w:rsidP="00293C3C">
      <w:pPr>
        <w:pStyle w:val="Heading2"/>
      </w:pPr>
      <w:bookmarkStart w:id="3" w:name="_Toc88488031"/>
      <w:r>
        <w:t>Alternative formats</w:t>
      </w:r>
      <w:bookmarkEnd w:id="3"/>
    </w:p>
    <w:p w:rsidR="0009313C" w:rsidRPr="00B66653" w:rsidRDefault="004F34D4" w:rsidP="007A336B">
      <w:pPr>
        <w:rPr>
          <w:kern w:val="28"/>
          <w:u w:val="single" w:color="009C98" w:themeColor="accent1"/>
        </w:rPr>
      </w:pPr>
      <w:r w:rsidRPr="00D74E35">
        <w:t xml:space="preserve">For information on accessing </w:t>
      </w:r>
      <w:r w:rsidR="000C5934">
        <w:t>this form</w:t>
      </w:r>
      <w:r w:rsidRPr="00D74E35">
        <w:t xml:space="preserve"> in an alternative format, please contact: </w:t>
      </w:r>
      <w:hyperlink r:id="rId9" w:history="1">
        <w:r w:rsidRPr="00D74E35">
          <w:rPr>
            <w:rStyle w:val="Hyperlink"/>
            <w:kern w:val="28"/>
          </w:rPr>
          <w:t>correspondence@equalityhumanrights.com</w:t>
        </w:r>
      </w:hyperlink>
      <w:r w:rsidRPr="00D74E35">
        <w:rPr>
          <w:rStyle w:val="Hyperlink"/>
          <w:kern w:val="28"/>
        </w:rPr>
        <w:t>.</w:t>
      </w:r>
    </w:p>
    <w:p w:rsidR="00B51D8A" w:rsidRPr="00B51D8A" w:rsidRDefault="00B51D8A" w:rsidP="00B51D8A">
      <w:pPr>
        <w:pStyle w:val="Heading1"/>
      </w:pPr>
      <w:bookmarkStart w:id="4" w:name="_Toc88488032"/>
      <w:r>
        <w:lastRenderedPageBreak/>
        <w:t>Application form</w:t>
      </w:r>
      <w:bookmarkEnd w:id="4"/>
    </w:p>
    <w:p w:rsidR="00B02B52" w:rsidRDefault="00B735E2" w:rsidP="00A82FF5">
      <w:pPr>
        <w:pStyle w:val="Heading2"/>
      </w:pPr>
      <w:r>
        <w:t>Essential criteria</w:t>
      </w:r>
    </w:p>
    <w:p w:rsidR="00BC257E" w:rsidRDefault="00BC257E" w:rsidP="001B3B4B">
      <w:pPr>
        <w:rPr>
          <w:szCs w:val="24"/>
        </w:rPr>
      </w:pPr>
      <w:r>
        <w:rPr>
          <w:szCs w:val="24"/>
        </w:rPr>
        <w:t xml:space="preserve">We can only fund cases that meet these three criteria: </w:t>
      </w:r>
    </w:p>
    <w:p w:rsidR="00BC257E" w:rsidRPr="00BC257E" w:rsidRDefault="00BC257E" w:rsidP="001B3B4B">
      <w:pPr>
        <w:pStyle w:val="ListParagraph"/>
        <w:numPr>
          <w:ilvl w:val="0"/>
          <w:numId w:val="42"/>
        </w:numPr>
        <w:rPr>
          <w:szCs w:val="24"/>
        </w:rPr>
      </w:pPr>
      <w:r>
        <w:rPr>
          <w:szCs w:val="24"/>
        </w:rPr>
        <w:t>Yo</w:t>
      </w:r>
      <w:r w:rsidRPr="00BC257E">
        <w:rPr>
          <w:szCs w:val="24"/>
        </w:rPr>
        <w:t xml:space="preserve">ur client is a victim </w:t>
      </w:r>
      <w:r>
        <w:rPr>
          <w:szCs w:val="24"/>
        </w:rPr>
        <w:t xml:space="preserve">of alleged </w:t>
      </w:r>
      <w:r w:rsidR="00B735E2">
        <w:rPr>
          <w:szCs w:val="24"/>
        </w:rPr>
        <w:t xml:space="preserve">race </w:t>
      </w:r>
      <w:r>
        <w:rPr>
          <w:szCs w:val="24"/>
        </w:rPr>
        <w:t>discrimination prohibited under the Equality Act 2010</w:t>
      </w:r>
    </w:p>
    <w:p w:rsidR="00BC257E" w:rsidRPr="00BC257E" w:rsidRDefault="00197F9A" w:rsidP="001B3B4B">
      <w:pPr>
        <w:pStyle w:val="ListParagraph"/>
        <w:numPr>
          <w:ilvl w:val="0"/>
          <w:numId w:val="42"/>
        </w:numPr>
        <w:rPr>
          <w:szCs w:val="24"/>
        </w:rPr>
      </w:pPr>
      <w:r>
        <w:rPr>
          <w:szCs w:val="24"/>
        </w:rPr>
        <w:t>The claim is within, or has been started within, the legal time limit</w:t>
      </w:r>
      <w:r w:rsidR="00633C28">
        <w:rPr>
          <w:szCs w:val="24"/>
        </w:rPr>
        <w:t xml:space="preserve"> </w:t>
      </w:r>
    </w:p>
    <w:p w:rsidR="00197F9A" w:rsidRPr="00BC257E" w:rsidRDefault="00197F9A" w:rsidP="001B3B4B">
      <w:pPr>
        <w:pStyle w:val="ListParagraph"/>
        <w:numPr>
          <w:ilvl w:val="0"/>
          <w:numId w:val="42"/>
        </w:numPr>
      </w:pPr>
      <w:r>
        <w:rPr>
          <w:szCs w:val="24"/>
        </w:rPr>
        <w:t xml:space="preserve">Your client does not have </w:t>
      </w:r>
      <w:r>
        <w:t xml:space="preserve">access to other sources of funding for this matter. </w:t>
      </w:r>
      <w:r>
        <w:rPr>
          <w:szCs w:val="24"/>
        </w:rPr>
        <w:t>Other funding options could include legal aid, insurance, trade union support</w:t>
      </w:r>
    </w:p>
    <w:p w:rsidR="00B735E2" w:rsidRDefault="00B735E2" w:rsidP="001B3B4B">
      <w:pPr>
        <w:pStyle w:val="Heading2"/>
      </w:pPr>
      <w:r>
        <w:t>Case Information</w:t>
      </w:r>
    </w:p>
    <w:p w:rsidR="002D361E" w:rsidRPr="002D361E" w:rsidRDefault="002D361E" w:rsidP="002D361E">
      <w:r>
        <w:t>Please answer each of the questions below:</w:t>
      </w:r>
    </w:p>
    <w:p w:rsidR="00BB608F" w:rsidRDefault="00633C28" w:rsidP="001265CF">
      <w:pPr>
        <w:pStyle w:val="Heading3"/>
        <w:spacing w:line="360" w:lineRule="auto"/>
        <w:rPr>
          <w:szCs w:val="24"/>
        </w:rPr>
      </w:pPr>
      <w:r>
        <w:rPr>
          <w:sz w:val="24"/>
          <w:szCs w:val="24"/>
        </w:rPr>
        <w:t>Please state where the</w:t>
      </w:r>
      <w:r w:rsidR="00BB608F">
        <w:rPr>
          <w:sz w:val="24"/>
          <w:szCs w:val="24"/>
        </w:rPr>
        <w:t xml:space="preserve"> case</w:t>
      </w:r>
      <w:r>
        <w:rPr>
          <w:sz w:val="24"/>
          <w:szCs w:val="24"/>
        </w:rPr>
        <w:t xml:space="preserve"> is</w:t>
      </w:r>
      <w:r w:rsidR="00BB608F">
        <w:rPr>
          <w:sz w:val="24"/>
          <w:szCs w:val="24"/>
        </w:rPr>
        <w:t xml:space="preserve"> based</w:t>
      </w:r>
      <w:r>
        <w:rPr>
          <w:sz w:val="24"/>
          <w:szCs w:val="24"/>
        </w:rPr>
        <w:t>:</w:t>
      </w:r>
      <w:r w:rsidR="00BB608F">
        <w:rPr>
          <w:sz w:val="24"/>
          <w:szCs w:val="24"/>
        </w:rPr>
        <w:t xml:space="preserve"> England, </w:t>
      </w:r>
      <w:r>
        <w:rPr>
          <w:sz w:val="24"/>
          <w:szCs w:val="24"/>
        </w:rPr>
        <w:t xml:space="preserve">Scotland or </w:t>
      </w:r>
      <w:proofErr w:type="gramStart"/>
      <w:r w:rsidR="00BB608F">
        <w:rPr>
          <w:sz w:val="24"/>
          <w:szCs w:val="24"/>
        </w:rPr>
        <w:t>Wales ?</w:t>
      </w:r>
      <w:proofErr w:type="gramEnd"/>
    </w:p>
    <w:p w:rsidR="00654F77" w:rsidRPr="000F74E7" w:rsidRDefault="00654F77" w:rsidP="001265CF">
      <w:pPr>
        <w:pStyle w:val="Heading3"/>
        <w:spacing w:line="360" w:lineRule="auto"/>
        <w:rPr>
          <w:szCs w:val="24"/>
        </w:rPr>
      </w:pPr>
      <w:r w:rsidRPr="00293C3C">
        <w:rPr>
          <w:sz w:val="24"/>
          <w:szCs w:val="24"/>
        </w:rPr>
        <w:t>Case name (or the names of the potential parties) (</w:t>
      </w:r>
      <w:r w:rsidR="00D56794" w:rsidRPr="00293C3C">
        <w:rPr>
          <w:sz w:val="24"/>
          <w:szCs w:val="24"/>
        </w:rPr>
        <w:t>for example,</w:t>
      </w:r>
      <w:r w:rsidRPr="00293C3C">
        <w:rPr>
          <w:sz w:val="24"/>
          <w:szCs w:val="24"/>
        </w:rPr>
        <w:t xml:space="preserve"> X v Y Ltd)</w:t>
      </w:r>
      <w:r w:rsidR="002001E3">
        <w:rPr>
          <w:sz w:val="24"/>
          <w:szCs w:val="24"/>
        </w:rPr>
        <w:t>:</w:t>
      </w:r>
    </w:p>
    <w:p w:rsidR="00654F77" w:rsidRPr="00293C3C" w:rsidRDefault="00654F77" w:rsidP="001265CF">
      <w:pPr>
        <w:pStyle w:val="Heading3"/>
        <w:spacing w:line="360" w:lineRule="auto"/>
        <w:rPr>
          <w:sz w:val="24"/>
          <w:szCs w:val="24"/>
        </w:rPr>
      </w:pPr>
      <w:r w:rsidRPr="00293C3C">
        <w:rPr>
          <w:sz w:val="24"/>
          <w:szCs w:val="24"/>
        </w:rPr>
        <w:t>Wh</w:t>
      </w:r>
      <w:r w:rsidR="00293C3C">
        <w:rPr>
          <w:sz w:val="24"/>
          <w:szCs w:val="24"/>
        </w:rPr>
        <w:t>ich</w:t>
      </w:r>
      <w:r w:rsidRPr="00293C3C">
        <w:rPr>
          <w:sz w:val="24"/>
          <w:szCs w:val="24"/>
        </w:rPr>
        <w:t xml:space="preserve"> Part of the Equality Act 2010 does the claim </w:t>
      </w:r>
      <w:r w:rsidR="00D56794" w:rsidRPr="00293C3C">
        <w:rPr>
          <w:sz w:val="24"/>
          <w:szCs w:val="24"/>
        </w:rPr>
        <w:t>or</w:t>
      </w:r>
      <w:r w:rsidRPr="00293C3C">
        <w:rPr>
          <w:sz w:val="24"/>
          <w:szCs w:val="24"/>
        </w:rPr>
        <w:t xml:space="preserve"> potential claim relate to (</w:t>
      </w:r>
      <w:r w:rsidR="00D56794" w:rsidRPr="00293C3C">
        <w:rPr>
          <w:sz w:val="24"/>
          <w:szCs w:val="24"/>
        </w:rPr>
        <w:t>for example,</w:t>
      </w:r>
      <w:r w:rsidRPr="00293C3C">
        <w:rPr>
          <w:sz w:val="24"/>
          <w:szCs w:val="24"/>
        </w:rPr>
        <w:t xml:space="preserve"> employment, goods and services)?</w:t>
      </w:r>
    </w:p>
    <w:p w:rsidR="00BB604F" w:rsidRPr="00293C3C" w:rsidRDefault="00BB604F" w:rsidP="001265CF">
      <w:pPr>
        <w:pStyle w:val="Heading3"/>
        <w:spacing w:line="360" w:lineRule="auto"/>
        <w:rPr>
          <w:sz w:val="24"/>
          <w:szCs w:val="24"/>
        </w:rPr>
      </w:pPr>
      <w:r w:rsidRPr="00293C3C">
        <w:rPr>
          <w:sz w:val="24"/>
          <w:szCs w:val="24"/>
        </w:rPr>
        <w:t>Protected characteristic(s)</w:t>
      </w:r>
      <w:r>
        <w:rPr>
          <w:sz w:val="24"/>
          <w:szCs w:val="24"/>
        </w:rPr>
        <w:t xml:space="preserve"> </w:t>
      </w:r>
      <w:proofErr w:type="spellStart"/>
      <w:r>
        <w:rPr>
          <w:sz w:val="24"/>
          <w:szCs w:val="24"/>
        </w:rPr>
        <w:t>eg</w:t>
      </w:r>
      <w:proofErr w:type="spellEnd"/>
      <w:r>
        <w:rPr>
          <w:sz w:val="24"/>
          <w:szCs w:val="24"/>
        </w:rPr>
        <w:t xml:space="preserve"> Race or Race and sex </w:t>
      </w:r>
      <w:proofErr w:type="spellStart"/>
      <w:r>
        <w:rPr>
          <w:sz w:val="24"/>
          <w:szCs w:val="24"/>
        </w:rPr>
        <w:t>etc</w:t>
      </w:r>
      <w:proofErr w:type="spellEnd"/>
      <w:r>
        <w:rPr>
          <w:sz w:val="24"/>
          <w:szCs w:val="24"/>
        </w:rPr>
        <w:t>:</w:t>
      </w:r>
    </w:p>
    <w:p w:rsidR="008679B1" w:rsidRPr="00293C3C" w:rsidRDefault="008679B1" w:rsidP="001265CF">
      <w:pPr>
        <w:pStyle w:val="Heading3"/>
        <w:spacing w:line="360" w:lineRule="auto"/>
        <w:rPr>
          <w:sz w:val="24"/>
          <w:szCs w:val="24"/>
        </w:rPr>
      </w:pPr>
      <w:r w:rsidRPr="00293C3C">
        <w:rPr>
          <w:sz w:val="24"/>
          <w:szCs w:val="24"/>
        </w:rPr>
        <w:t>What stage has the case reached</w:t>
      </w:r>
      <w:r>
        <w:rPr>
          <w:sz w:val="24"/>
          <w:szCs w:val="24"/>
        </w:rPr>
        <w:t xml:space="preserve">? </w:t>
      </w:r>
      <w:proofErr w:type="spellStart"/>
      <w:r>
        <w:rPr>
          <w:sz w:val="24"/>
          <w:szCs w:val="24"/>
        </w:rPr>
        <w:t>Eg</w:t>
      </w:r>
      <w:proofErr w:type="spellEnd"/>
      <w:r>
        <w:rPr>
          <w:sz w:val="24"/>
          <w:szCs w:val="24"/>
        </w:rPr>
        <w:t xml:space="preserve"> pre action, listed for hearing </w:t>
      </w:r>
    </w:p>
    <w:p w:rsidR="00BB604F" w:rsidRPr="00293C3C" w:rsidRDefault="00BB604F" w:rsidP="001265CF">
      <w:pPr>
        <w:pStyle w:val="Heading3"/>
        <w:spacing w:line="360" w:lineRule="auto"/>
        <w:rPr>
          <w:sz w:val="24"/>
          <w:szCs w:val="24"/>
        </w:rPr>
      </w:pPr>
      <w:r>
        <w:rPr>
          <w:sz w:val="24"/>
          <w:szCs w:val="24"/>
        </w:rPr>
        <w:t>Short summary of</w:t>
      </w:r>
      <w:r w:rsidRPr="00293C3C">
        <w:rPr>
          <w:sz w:val="24"/>
          <w:szCs w:val="24"/>
        </w:rPr>
        <w:t xml:space="preserve"> facts or background</w:t>
      </w:r>
      <w:r>
        <w:rPr>
          <w:sz w:val="24"/>
          <w:szCs w:val="24"/>
        </w:rPr>
        <w:t>, including the key Equality Act 2010 issues. Please also attach any key documents to this application</w:t>
      </w:r>
      <w:r w:rsidR="008679B1">
        <w:rPr>
          <w:sz w:val="24"/>
          <w:szCs w:val="24"/>
        </w:rPr>
        <w:t xml:space="preserve"> including court pleadings.</w:t>
      </w:r>
    </w:p>
    <w:p w:rsidR="00BB604F" w:rsidRDefault="00BB604F" w:rsidP="001265CF">
      <w:pPr>
        <w:spacing w:line="360" w:lineRule="auto"/>
        <w:rPr>
          <w:rFonts w:cstheme="majorHAnsi"/>
        </w:rPr>
      </w:pPr>
      <w:r>
        <w:rPr>
          <w:rFonts w:asciiTheme="majorHAnsi" w:hAnsiTheme="majorHAnsi" w:cstheme="majorHAnsi"/>
          <w:b/>
        </w:rPr>
        <w:t>If application is to fund</w:t>
      </w:r>
      <w:r w:rsidRPr="00832C5B">
        <w:rPr>
          <w:rFonts w:asciiTheme="majorHAnsi" w:hAnsiTheme="majorHAnsi" w:cstheme="majorHAnsi"/>
          <w:b/>
        </w:rPr>
        <w:t xml:space="preserve"> litigation, what remedy are you seeking?</w:t>
      </w:r>
    </w:p>
    <w:p w:rsidR="00654F77" w:rsidRDefault="00654F77" w:rsidP="001265CF">
      <w:pPr>
        <w:pStyle w:val="Heading3"/>
        <w:rPr>
          <w:sz w:val="24"/>
          <w:szCs w:val="24"/>
        </w:rPr>
      </w:pPr>
      <w:r w:rsidRPr="00293C3C">
        <w:rPr>
          <w:sz w:val="24"/>
          <w:szCs w:val="24"/>
        </w:rPr>
        <w:lastRenderedPageBreak/>
        <w:t>Key deadlines (including the limitation date)</w:t>
      </w:r>
      <w:r w:rsidR="00734661">
        <w:rPr>
          <w:sz w:val="24"/>
          <w:szCs w:val="24"/>
        </w:rPr>
        <w:t>:</w:t>
      </w:r>
    </w:p>
    <w:p w:rsidR="00D945EE" w:rsidRPr="00BB604F" w:rsidRDefault="004B4911" w:rsidP="00CD20C0">
      <w:pPr>
        <w:spacing w:line="360" w:lineRule="auto"/>
      </w:pPr>
      <w:r>
        <w:rPr>
          <w:b/>
        </w:rPr>
        <w:br/>
      </w:r>
      <w:r w:rsidR="00D945EE" w:rsidRPr="001B3B4B">
        <w:rPr>
          <w:b/>
        </w:rPr>
        <w:t xml:space="preserve">For employment cases please set out relevant limitation and ACAS early conciliation dates to show the case is in time.  </w:t>
      </w:r>
    </w:p>
    <w:p w:rsidR="00CD20C0" w:rsidRPr="00CD20C0" w:rsidRDefault="00BB604F" w:rsidP="00CD20C0">
      <w:pPr>
        <w:pStyle w:val="Heading3"/>
        <w:spacing w:line="360" w:lineRule="auto"/>
        <w:rPr>
          <w:sz w:val="24"/>
          <w:szCs w:val="24"/>
        </w:rPr>
        <w:sectPr w:rsidR="00CD20C0" w:rsidRPr="00CD20C0" w:rsidSect="00FB7D65">
          <w:headerReference w:type="even" r:id="rId10"/>
          <w:headerReference w:type="default" r:id="rId11"/>
          <w:footerReference w:type="even" r:id="rId12"/>
          <w:footerReference w:type="default" r:id="rId13"/>
          <w:headerReference w:type="first" r:id="rId14"/>
          <w:footerReference w:type="first" r:id="rId15"/>
          <w:pgSz w:w="11906" w:h="16838"/>
          <w:pgMar w:top="1814" w:right="1644" w:bottom="567" w:left="1644" w:header="340" w:footer="454" w:gutter="0"/>
          <w:pgNumType w:start="0"/>
          <w:cols w:space="708"/>
          <w:titlePg/>
          <w:docGrid w:linePitch="381"/>
        </w:sectPr>
      </w:pPr>
      <w:r w:rsidRPr="00293C3C">
        <w:rPr>
          <w:sz w:val="24"/>
          <w:szCs w:val="24"/>
        </w:rPr>
        <w:t>What is your current view on the merits of this claim or potential claim and what are your reasons for taking this view?</w:t>
      </w:r>
      <w:r>
        <w:rPr>
          <w:sz w:val="24"/>
          <w:szCs w:val="24"/>
        </w:rPr>
        <w:t xml:space="preserve"> </w:t>
      </w:r>
    </w:p>
    <w:p w:rsidR="00C52411" w:rsidRDefault="009F4429" w:rsidP="00FC252F">
      <w:pPr>
        <w:pStyle w:val="Heading2"/>
        <w:keepNext w:val="0"/>
        <w:keepLines w:val="0"/>
        <w:widowControl w:val="0"/>
        <w:spacing w:before="0" w:after="0"/>
        <w:contextualSpacing/>
      </w:pPr>
      <w:bookmarkStart w:id="5" w:name="_Toc88488034"/>
      <w:r>
        <w:lastRenderedPageBreak/>
        <w:t>Schedule of costs/expenses and disbursements</w:t>
      </w:r>
      <w:bookmarkEnd w:id="5"/>
      <w:r w:rsidR="0030151C">
        <w:t>/outlays</w:t>
      </w:r>
    </w:p>
    <w:p w:rsidR="002D361E" w:rsidRPr="002D361E" w:rsidRDefault="002D361E" w:rsidP="002D361E">
      <w:r>
        <w:t xml:space="preserve">Please complete the table below with a breakdown of your estimated costs / expenses and disbursements or outlays. </w:t>
      </w:r>
    </w:p>
    <w:tbl>
      <w:tblPr>
        <w:tblStyle w:val="EHRCTable2"/>
        <w:tblpPr w:vertAnchor="text" w:horzAnchor="margin" w:tblpY="1005"/>
        <w:tblW w:w="5246" w:type="pct"/>
        <w:tblLook w:val="04E0" w:firstRow="1" w:lastRow="1" w:firstColumn="1" w:lastColumn="0" w:noHBand="0" w:noVBand="1"/>
        <w:tblCaption w:val="Schedule of costs and disbursements"/>
        <w:tblDescription w:val="Please include the following information: type of funding; details about the lawyer or expert to be funded; details of solicitors fees, counsel's fees and other disbursements; details of work and relevant expertise. The second row provides an example."/>
      </w:tblPr>
      <w:tblGrid>
        <w:gridCol w:w="4235"/>
        <w:gridCol w:w="2336"/>
        <w:gridCol w:w="3357"/>
        <w:gridCol w:w="2830"/>
        <w:gridCol w:w="1399"/>
        <w:gridCol w:w="1459"/>
      </w:tblGrid>
      <w:tr w:rsidR="00C52411" w:rsidRPr="00950451" w:rsidTr="00FC252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56" w:type="pct"/>
          </w:tcPr>
          <w:p w:rsidR="00C52411" w:rsidRDefault="00C52411" w:rsidP="004A33EA">
            <w:pPr>
              <w:pStyle w:val="TableParagraph"/>
            </w:pPr>
            <w:r w:rsidRPr="00E65730">
              <w:t>Type of funding</w:t>
            </w:r>
            <w:r>
              <w:t xml:space="preserve">: </w:t>
            </w:r>
          </w:p>
          <w:p w:rsidR="00C52411" w:rsidRPr="00E65730" w:rsidRDefault="00C52411" w:rsidP="004A33EA">
            <w:pPr>
              <w:pStyle w:val="TableParagraph"/>
            </w:pPr>
            <w:r>
              <w:rPr>
                <w:b w:val="0"/>
              </w:rPr>
              <w:br/>
            </w:r>
            <w:r w:rsidRPr="00C52411">
              <w:rPr>
                <w:b w:val="0"/>
              </w:rPr>
              <w:t xml:space="preserve">Include solicitor’s fees, counsel’s fees and experts, giving their name, role, organisation, contact details. Please list all disbursements/outlays separately.  </w:t>
            </w:r>
          </w:p>
        </w:tc>
        <w:tc>
          <w:tcPr>
            <w:tcW w:w="748" w:type="pct"/>
          </w:tcPr>
          <w:p w:rsidR="00C52411" w:rsidRDefault="00C52411" w:rsidP="004A33EA">
            <w:pPr>
              <w:pStyle w:val="TableParagraph"/>
              <w:cnfStyle w:val="100000000000" w:firstRow="1" w:lastRow="0" w:firstColumn="0" w:lastColumn="0" w:oddVBand="0" w:evenVBand="0" w:oddHBand="0" w:evenHBand="0" w:firstRowFirstColumn="0" w:firstRowLastColumn="0" w:lastRowFirstColumn="0" w:lastRowLastColumn="0"/>
            </w:pPr>
            <w:r w:rsidRPr="00057C2B">
              <w:t>Relevant expertise</w:t>
            </w:r>
            <w:r>
              <w:t xml:space="preserve">: </w:t>
            </w:r>
            <w:r>
              <w:br/>
            </w:r>
            <w:r>
              <w:rPr>
                <w:b w:val="0"/>
              </w:rPr>
              <w:br/>
            </w:r>
            <w:r w:rsidRPr="00C52411">
              <w:rPr>
                <w:b w:val="0"/>
              </w:rPr>
              <w:t>e.g. number of years PQE, relevant specialisms and experience</w:t>
            </w:r>
            <w:r>
              <w:rPr>
                <w:b w:val="0"/>
              </w:rPr>
              <w:t>.</w:t>
            </w:r>
          </w:p>
        </w:tc>
        <w:tc>
          <w:tcPr>
            <w:tcW w:w="1075" w:type="pct"/>
          </w:tcPr>
          <w:p w:rsidR="00C52411" w:rsidRDefault="00C52411" w:rsidP="004A33EA">
            <w:pPr>
              <w:pStyle w:val="TableParagraph"/>
              <w:cnfStyle w:val="100000000000" w:firstRow="1" w:lastRow="0" w:firstColumn="0" w:lastColumn="0" w:oddVBand="0" w:evenVBand="0" w:oddHBand="0" w:evenHBand="0" w:firstRowFirstColumn="0" w:firstRowLastColumn="0" w:lastRowFirstColumn="0" w:lastRowLastColumn="0"/>
            </w:pPr>
            <w:r>
              <w:t xml:space="preserve">Brief </w:t>
            </w:r>
            <w:r w:rsidRPr="00057C2B">
              <w:t>Details of work</w:t>
            </w:r>
            <w:r>
              <w:t>:</w:t>
            </w:r>
          </w:p>
        </w:tc>
        <w:tc>
          <w:tcPr>
            <w:tcW w:w="906" w:type="pct"/>
          </w:tcPr>
          <w:p w:rsidR="00C52411" w:rsidRDefault="00C52411" w:rsidP="004A33EA">
            <w:pPr>
              <w:pStyle w:val="TableParagraph"/>
              <w:cnfStyle w:val="100000000000" w:firstRow="1" w:lastRow="0" w:firstColumn="0" w:lastColumn="0" w:oddVBand="0" w:evenVBand="0" w:oddHBand="0" w:evenHBand="0" w:firstRowFirstColumn="0" w:firstRowLastColumn="0" w:lastRowFirstColumn="0" w:lastRowLastColumn="0"/>
            </w:pPr>
            <w:r>
              <w:t>Solicitor / counsel hourly rate and number of hours needed</w:t>
            </w:r>
            <w:r w:rsidRPr="00057C2B">
              <w:t>:</w:t>
            </w:r>
          </w:p>
          <w:p w:rsidR="00C52411" w:rsidRPr="00E65730" w:rsidRDefault="00C52411" w:rsidP="004A33EA">
            <w:pPr>
              <w:pStyle w:val="TableParagraph"/>
              <w:cnfStyle w:val="100000000000" w:firstRow="1" w:lastRow="0" w:firstColumn="0" w:lastColumn="0" w:oddVBand="0" w:evenVBand="0" w:oddHBand="0" w:evenHBand="0" w:firstRowFirstColumn="0" w:firstRowLastColumn="0" w:lastRowFirstColumn="0" w:lastRowLastColumn="0"/>
            </w:pPr>
            <w:r>
              <w:rPr>
                <w:b w:val="0"/>
              </w:rPr>
              <w:t>S</w:t>
            </w:r>
            <w:r w:rsidRPr="00C52411">
              <w:rPr>
                <w:b w:val="0"/>
              </w:rPr>
              <w:t>ee Appendix A for our set rates</w:t>
            </w:r>
            <w:r>
              <w:rPr>
                <w:b w:val="0"/>
              </w:rPr>
              <w:t>.</w:t>
            </w:r>
          </w:p>
        </w:tc>
        <w:tc>
          <w:tcPr>
            <w:tcW w:w="448" w:type="pct"/>
          </w:tcPr>
          <w:p w:rsidR="00C52411" w:rsidRDefault="00C52411" w:rsidP="004A33EA">
            <w:pPr>
              <w:pStyle w:val="TableParagraph"/>
              <w:cnfStyle w:val="100000000000" w:firstRow="1" w:lastRow="0" w:firstColumn="0" w:lastColumn="0" w:oddVBand="0" w:evenVBand="0" w:oddHBand="0" w:evenHBand="0" w:firstRowFirstColumn="0" w:firstRowLastColumn="0" w:lastRowFirstColumn="0" w:lastRowLastColumn="0"/>
            </w:pPr>
            <w:r>
              <w:t xml:space="preserve">Cost </w:t>
            </w:r>
          </w:p>
          <w:p w:rsidR="00C52411" w:rsidRDefault="00C52411" w:rsidP="004A33EA">
            <w:pPr>
              <w:pStyle w:val="TableParagraph"/>
              <w:cnfStyle w:val="100000000000" w:firstRow="1" w:lastRow="0" w:firstColumn="0" w:lastColumn="0" w:oddVBand="0" w:evenVBand="0" w:oddHBand="0" w:evenHBand="0" w:firstRowFirstColumn="0" w:firstRowLastColumn="0" w:lastRowFirstColumn="0" w:lastRowLastColumn="0"/>
            </w:pPr>
            <w:r>
              <w:t>(excl. VAT)</w:t>
            </w:r>
          </w:p>
        </w:tc>
        <w:tc>
          <w:tcPr>
            <w:tcW w:w="467" w:type="pct"/>
          </w:tcPr>
          <w:p w:rsidR="00C52411" w:rsidRDefault="00C52411" w:rsidP="004A33EA">
            <w:pPr>
              <w:pStyle w:val="TableParagraph"/>
              <w:cnfStyle w:val="100000000000" w:firstRow="1" w:lastRow="0" w:firstColumn="0" w:lastColumn="0" w:oddVBand="0" w:evenVBand="0" w:oddHBand="0" w:evenHBand="0" w:firstRowFirstColumn="0" w:firstRowLastColumn="0" w:lastRowFirstColumn="0" w:lastRowLastColumn="0"/>
            </w:pPr>
            <w:r>
              <w:t xml:space="preserve">Total cost </w:t>
            </w:r>
          </w:p>
          <w:p w:rsidR="00C52411" w:rsidRDefault="00C52411" w:rsidP="004A33EA">
            <w:pPr>
              <w:pStyle w:val="TableParagraph"/>
              <w:cnfStyle w:val="100000000000" w:firstRow="1" w:lastRow="0" w:firstColumn="0" w:lastColumn="0" w:oddVBand="0" w:evenVBand="0" w:oddHBand="0" w:evenHBand="0" w:firstRowFirstColumn="0" w:firstRowLastColumn="0" w:lastRowFirstColumn="0" w:lastRowLastColumn="0"/>
            </w:pPr>
            <w:r>
              <w:t>(</w:t>
            </w:r>
            <w:proofErr w:type="spellStart"/>
            <w:r>
              <w:t>inc.</w:t>
            </w:r>
            <w:proofErr w:type="spellEnd"/>
            <w:r>
              <w:t xml:space="preserve"> VAT)</w:t>
            </w:r>
          </w:p>
        </w:tc>
      </w:tr>
      <w:tr w:rsidR="002D361E" w:rsidRPr="00950451" w:rsidTr="002D361E">
        <w:trPr>
          <w:trHeight w:val="586"/>
        </w:trPr>
        <w:tc>
          <w:tcPr>
            <w:cnfStyle w:val="001000000000" w:firstRow="0" w:lastRow="0" w:firstColumn="1" w:lastColumn="0" w:oddVBand="0" w:evenVBand="0" w:oddHBand="0" w:evenHBand="0" w:firstRowFirstColumn="0" w:firstRowLastColumn="0" w:lastRowFirstColumn="0" w:lastRowLastColumn="0"/>
            <w:tcW w:w="1356" w:type="pct"/>
          </w:tcPr>
          <w:p w:rsidR="002D361E" w:rsidRDefault="002D361E" w:rsidP="004A33EA">
            <w:pPr>
              <w:pStyle w:val="TableParagraph"/>
            </w:pPr>
            <w:r>
              <w:t>Example:</w:t>
            </w:r>
          </w:p>
        </w:tc>
        <w:tc>
          <w:tcPr>
            <w:tcW w:w="748" w:type="pct"/>
          </w:tcPr>
          <w:p w:rsidR="002D361E" w:rsidRDefault="002D361E" w:rsidP="004A33EA">
            <w:pPr>
              <w:pStyle w:val="TableParagraph"/>
              <w:cnfStyle w:val="000000000000" w:firstRow="0" w:lastRow="0" w:firstColumn="0" w:lastColumn="0" w:oddVBand="0" w:evenVBand="0" w:oddHBand="0" w:evenHBand="0" w:firstRowFirstColumn="0" w:firstRowLastColumn="0" w:lastRowFirstColumn="0" w:lastRowLastColumn="0"/>
            </w:pPr>
          </w:p>
        </w:tc>
        <w:tc>
          <w:tcPr>
            <w:tcW w:w="1075" w:type="pct"/>
          </w:tcPr>
          <w:p w:rsidR="002D361E" w:rsidRDefault="002D361E" w:rsidP="004A33EA">
            <w:pPr>
              <w:pStyle w:val="TableParagraph"/>
              <w:cnfStyle w:val="000000000000" w:firstRow="0" w:lastRow="0" w:firstColumn="0" w:lastColumn="0" w:oddVBand="0" w:evenVBand="0" w:oddHBand="0" w:evenHBand="0" w:firstRowFirstColumn="0" w:firstRowLastColumn="0" w:lastRowFirstColumn="0" w:lastRowLastColumn="0"/>
            </w:pPr>
          </w:p>
        </w:tc>
        <w:tc>
          <w:tcPr>
            <w:tcW w:w="906" w:type="pct"/>
          </w:tcPr>
          <w:p w:rsidR="002D361E" w:rsidRDefault="002D361E" w:rsidP="004A33EA">
            <w:pPr>
              <w:pStyle w:val="TableParagraph"/>
              <w:cnfStyle w:val="000000000000" w:firstRow="0" w:lastRow="0" w:firstColumn="0" w:lastColumn="0" w:oddVBand="0" w:evenVBand="0" w:oddHBand="0" w:evenHBand="0" w:firstRowFirstColumn="0" w:firstRowLastColumn="0" w:lastRowFirstColumn="0" w:lastRowLastColumn="0"/>
            </w:pPr>
          </w:p>
        </w:tc>
        <w:tc>
          <w:tcPr>
            <w:tcW w:w="448" w:type="pct"/>
          </w:tcPr>
          <w:p w:rsidR="002D361E" w:rsidRDefault="002D361E" w:rsidP="004A33EA">
            <w:pPr>
              <w:pStyle w:val="TableParagraph"/>
              <w:cnfStyle w:val="000000000000" w:firstRow="0" w:lastRow="0" w:firstColumn="0" w:lastColumn="0" w:oddVBand="0" w:evenVBand="0" w:oddHBand="0" w:evenHBand="0" w:firstRowFirstColumn="0" w:firstRowLastColumn="0" w:lastRowFirstColumn="0" w:lastRowLastColumn="0"/>
            </w:pPr>
          </w:p>
        </w:tc>
        <w:tc>
          <w:tcPr>
            <w:tcW w:w="467" w:type="pct"/>
          </w:tcPr>
          <w:p w:rsidR="002D361E" w:rsidRDefault="002D361E" w:rsidP="004A33EA">
            <w:pPr>
              <w:pStyle w:val="TableParagraph"/>
              <w:cnfStyle w:val="000000000000" w:firstRow="0" w:lastRow="0" w:firstColumn="0" w:lastColumn="0" w:oddVBand="0" w:evenVBand="0" w:oddHBand="0" w:evenHBand="0" w:firstRowFirstColumn="0" w:firstRowLastColumn="0" w:lastRowFirstColumn="0" w:lastRowLastColumn="0"/>
            </w:pPr>
          </w:p>
        </w:tc>
      </w:tr>
      <w:tr w:rsidR="00C52411" w:rsidRPr="00950451" w:rsidTr="00FC252F">
        <w:trPr>
          <w:trHeight w:val="1529"/>
        </w:trPr>
        <w:tc>
          <w:tcPr>
            <w:cnfStyle w:val="001000000000" w:firstRow="0" w:lastRow="0" w:firstColumn="1" w:lastColumn="0" w:oddVBand="0" w:evenVBand="0" w:oddHBand="0" w:evenHBand="0" w:firstRowFirstColumn="0" w:firstRowLastColumn="0" w:lastRowFirstColumn="0" w:lastRowLastColumn="0"/>
            <w:tcW w:w="1356" w:type="pct"/>
          </w:tcPr>
          <w:p w:rsidR="00C52411" w:rsidRPr="00E65730" w:rsidRDefault="00C52411" w:rsidP="004A33EA">
            <w:pPr>
              <w:pStyle w:val="TableParagraph"/>
            </w:pPr>
            <w:r>
              <w:t xml:space="preserve">MS A Lawyer at ABC Solicitors, Hull  </w:t>
            </w:r>
          </w:p>
        </w:tc>
        <w:tc>
          <w:tcPr>
            <w:tcW w:w="748" w:type="pct"/>
          </w:tcPr>
          <w:p w:rsidR="00C52411" w:rsidRDefault="00C52411" w:rsidP="004A33EA">
            <w:pPr>
              <w:pStyle w:val="TableParagraph"/>
              <w:cnfStyle w:val="000000000000" w:firstRow="0" w:lastRow="0" w:firstColumn="0" w:lastColumn="0" w:oddVBand="0" w:evenVBand="0" w:oddHBand="0" w:evenHBand="0" w:firstRowFirstColumn="0" w:firstRowLastColumn="0" w:lastRowFirstColumn="0" w:lastRowLastColumn="0"/>
            </w:pPr>
            <w:r>
              <w:t>5 years PQE</w:t>
            </w:r>
          </w:p>
        </w:tc>
        <w:tc>
          <w:tcPr>
            <w:tcW w:w="1075" w:type="pct"/>
          </w:tcPr>
          <w:p w:rsidR="00C52411" w:rsidRDefault="00C52411" w:rsidP="004A33EA">
            <w:pPr>
              <w:pStyle w:val="TableParagraph"/>
              <w:cnfStyle w:val="000000000000" w:firstRow="0" w:lastRow="0" w:firstColumn="0" w:lastColumn="0" w:oddVBand="0" w:evenVBand="0" w:oddHBand="0" w:evenHBand="0" w:firstRowFirstColumn="0" w:firstRowLastColumn="0" w:lastRowFirstColumn="0" w:lastRowLastColumn="0"/>
            </w:pPr>
            <w:r>
              <w:t xml:space="preserve">Correspondence with defendant, prepare case to full hearing. </w:t>
            </w:r>
          </w:p>
        </w:tc>
        <w:tc>
          <w:tcPr>
            <w:tcW w:w="906" w:type="pct"/>
          </w:tcPr>
          <w:p w:rsidR="00C52411" w:rsidRPr="00E65730" w:rsidRDefault="00C52411" w:rsidP="004A33EA">
            <w:pPr>
              <w:pStyle w:val="TableParagraph"/>
              <w:cnfStyle w:val="000000000000" w:firstRow="0" w:lastRow="0" w:firstColumn="0" w:lastColumn="0" w:oddVBand="0" w:evenVBand="0" w:oddHBand="0" w:evenHBand="0" w:firstRowFirstColumn="0" w:firstRowLastColumn="0" w:lastRowFirstColumn="0" w:lastRowLastColumn="0"/>
            </w:pPr>
            <w:r>
              <w:t xml:space="preserve">e.g. 30 </w:t>
            </w:r>
            <w:r w:rsidRPr="00293C3C">
              <w:t>hours at</w:t>
            </w:r>
            <w:r>
              <w:t xml:space="preserve"> </w:t>
            </w:r>
            <w:r w:rsidRPr="00E65730">
              <w:t>£1</w:t>
            </w:r>
            <w:r>
              <w:t>2</w:t>
            </w:r>
            <w:r w:rsidRPr="00E65730">
              <w:t>0 per hour plus VAT (non</w:t>
            </w:r>
            <w:r>
              <w:t>-</w:t>
            </w:r>
            <w:r w:rsidRPr="00293C3C">
              <w:t>central London solicitor,</w:t>
            </w:r>
            <w:r w:rsidR="0030151C">
              <w:t xml:space="preserve"> </w:t>
            </w:r>
            <w:r>
              <w:t>5 years PQE)</w:t>
            </w:r>
          </w:p>
        </w:tc>
        <w:tc>
          <w:tcPr>
            <w:tcW w:w="448" w:type="pct"/>
          </w:tcPr>
          <w:p w:rsidR="00C52411" w:rsidRDefault="00C52411" w:rsidP="004A33EA">
            <w:pPr>
              <w:pStyle w:val="TableParagraph"/>
              <w:cnfStyle w:val="000000000000" w:firstRow="0" w:lastRow="0" w:firstColumn="0" w:lastColumn="0" w:oddVBand="0" w:evenVBand="0" w:oddHBand="0" w:evenHBand="0" w:firstRowFirstColumn="0" w:firstRowLastColumn="0" w:lastRowFirstColumn="0" w:lastRowLastColumn="0"/>
            </w:pPr>
            <w:r>
              <w:t>£3600</w:t>
            </w:r>
          </w:p>
        </w:tc>
        <w:tc>
          <w:tcPr>
            <w:tcW w:w="467" w:type="pct"/>
          </w:tcPr>
          <w:p w:rsidR="00C52411" w:rsidRDefault="00C52411" w:rsidP="004A33EA">
            <w:pPr>
              <w:pStyle w:val="TableParagraph"/>
              <w:cnfStyle w:val="000000000000" w:firstRow="0" w:lastRow="0" w:firstColumn="0" w:lastColumn="0" w:oddVBand="0" w:evenVBand="0" w:oddHBand="0" w:evenHBand="0" w:firstRowFirstColumn="0" w:firstRowLastColumn="0" w:lastRowFirstColumn="0" w:lastRowLastColumn="0"/>
            </w:pPr>
            <w:r>
              <w:t>£4320</w:t>
            </w:r>
          </w:p>
        </w:tc>
      </w:tr>
      <w:tr w:rsidR="00C52411" w:rsidRPr="00950451" w:rsidTr="00FC252F">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356" w:type="pct"/>
          </w:tcPr>
          <w:p w:rsidR="00C52411" w:rsidRDefault="00C52411" w:rsidP="004A33EA">
            <w:pPr>
              <w:pStyle w:val="TableParagraph"/>
            </w:pPr>
            <w:r>
              <w:lastRenderedPageBreak/>
              <w:t>A Barrister of XYZ Chambers, London</w:t>
            </w:r>
          </w:p>
          <w:p w:rsidR="00C52411" w:rsidRDefault="00C52411" w:rsidP="004A33EA">
            <w:pPr>
              <w:pStyle w:val="TableParagraph"/>
            </w:pPr>
          </w:p>
          <w:p w:rsidR="00C52411" w:rsidRDefault="00C52411" w:rsidP="004A33EA">
            <w:pPr>
              <w:pStyle w:val="TableParagraph"/>
            </w:pPr>
          </w:p>
          <w:p w:rsidR="00C52411" w:rsidRDefault="00C52411" w:rsidP="004A33EA">
            <w:pPr>
              <w:pStyle w:val="TableParagraph"/>
            </w:pPr>
          </w:p>
          <w:p w:rsidR="00C52411" w:rsidRPr="003A7E1B" w:rsidRDefault="00C52411" w:rsidP="004A33EA">
            <w:pPr>
              <w:pStyle w:val="TableParagraph"/>
            </w:pPr>
            <w:r>
              <w:t xml:space="preserve">Expert Report by PQ Experts </w:t>
            </w:r>
          </w:p>
        </w:tc>
        <w:tc>
          <w:tcPr>
            <w:tcW w:w="748" w:type="pct"/>
          </w:tcPr>
          <w:p w:rsidR="00C52411" w:rsidRDefault="00C52411" w:rsidP="004A33EA">
            <w:pPr>
              <w:pStyle w:val="TableParagraph"/>
              <w:cnfStyle w:val="000000000000" w:firstRow="0" w:lastRow="0" w:firstColumn="0" w:lastColumn="0" w:oddVBand="0" w:evenVBand="0" w:oddHBand="0" w:evenHBand="0" w:firstRowFirstColumn="0" w:firstRowLastColumn="0" w:lastRowFirstColumn="0" w:lastRowLastColumn="0"/>
            </w:pPr>
            <w:r>
              <w:t xml:space="preserve">B Panel </w:t>
            </w:r>
          </w:p>
          <w:p w:rsidR="00C52411" w:rsidRDefault="00C52411" w:rsidP="004A33EA">
            <w:pPr>
              <w:pStyle w:val="TableParagraph"/>
              <w:cnfStyle w:val="000000000000" w:firstRow="0" w:lastRow="0" w:firstColumn="0" w:lastColumn="0" w:oddVBand="0" w:evenVBand="0" w:oddHBand="0" w:evenHBand="0" w:firstRowFirstColumn="0" w:firstRowLastColumn="0" w:lastRowFirstColumn="0" w:lastRowLastColumn="0"/>
            </w:pPr>
          </w:p>
          <w:p w:rsidR="00C52411" w:rsidRDefault="00C52411" w:rsidP="004A33EA">
            <w:pPr>
              <w:pStyle w:val="TableParagraph"/>
              <w:cnfStyle w:val="000000000000" w:firstRow="0" w:lastRow="0" w:firstColumn="0" w:lastColumn="0" w:oddVBand="0" w:evenVBand="0" w:oddHBand="0" w:evenHBand="0" w:firstRowFirstColumn="0" w:firstRowLastColumn="0" w:lastRowFirstColumn="0" w:lastRowLastColumn="0"/>
            </w:pPr>
          </w:p>
          <w:p w:rsidR="00C52411" w:rsidRDefault="00C52411" w:rsidP="004A33EA">
            <w:pPr>
              <w:pStyle w:val="TableParagraph"/>
              <w:cnfStyle w:val="000000000000" w:firstRow="0" w:lastRow="0" w:firstColumn="0" w:lastColumn="0" w:oddVBand="0" w:evenVBand="0" w:oddHBand="0" w:evenHBand="0" w:firstRowFirstColumn="0" w:firstRowLastColumn="0" w:lastRowFirstColumn="0" w:lastRowLastColumn="0"/>
            </w:pPr>
          </w:p>
          <w:p w:rsidR="00C52411" w:rsidRPr="00271DFD" w:rsidRDefault="00C52411" w:rsidP="004A33EA">
            <w:pPr>
              <w:pStyle w:val="TableParagraph"/>
              <w:cnfStyle w:val="000000000000" w:firstRow="0" w:lastRow="0" w:firstColumn="0" w:lastColumn="0" w:oddVBand="0" w:evenVBand="0" w:oddHBand="0" w:evenHBand="0" w:firstRowFirstColumn="0" w:firstRowLastColumn="0" w:lastRowFirstColumn="0" w:lastRowLastColumn="0"/>
            </w:pPr>
            <w:r>
              <w:t xml:space="preserve">Expert witness report </w:t>
            </w:r>
          </w:p>
        </w:tc>
        <w:tc>
          <w:tcPr>
            <w:tcW w:w="1075" w:type="pct"/>
          </w:tcPr>
          <w:p w:rsidR="00C52411" w:rsidRDefault="00C52411" w:rsidP="004A33EA">
            <w:pPr>
              <w:pStyle w:val="TableParagraph"/>
              <w:cnfStyle w:val="000000000000" w:firstRow="0" w:lastRow="0" w:firstColumn="0" w:lastColumn="0" w:oddVBand="0" w:evenVBand="0" w:oddHBand="0" w:evenHBand="0" w:firstRowFirstColumn="0" w:firstRowLastColumn="0" w:lastRowFirstColumn="0" w:lastRowLastColumn="0"/>
            </w:pPr>
            <w:r>
              <w:t xml:space="preserve">Preparation and representation at 2 day hearing </w:t>
            </w:r>
          </w:p>
          <w:p w:rsidR="00C52411" w:rsidRDefault="00C52411" w:rsidP="004A33EA">
            <w:pPr>
              <w:pStyle w:val="TableParagraph"/>
              <w:cnfStyle w:val="000000000000" w:firstRow="0" w:lastRow="0" w:firstColumn="0" w:lastColumn="0" w:oddVBand="0" w:evenVBand="0" w:oddHBand="0" w:evenHBand="0" w:firstRowFirstColumn="0" w:firstRowLastColumn="0" w:lastRowFirstColumn="0" w:lastRowLastColumn="0"/>
            </w:pPr>
          </w:p>
          <w:p w:rsidR="00C52411" w:rsidRDefault="00C52411" w:rsidP="004A33EA">
            <w:pPr>
              <w:pStyle w:val="TableParagraph"/>
              <w:cnfStyle w:val="000000000000" w:firstRow="0" w:lastRow="0" w:firstColumn="0" w:lastColumn="0" w:oddVBand="0" w:evenVBand="0" w:oddHBand="0" w:evenHBand="0" w:firstRowFirstColumn="0" w:firstRowLastColumn="0" w:lastRowFirstColumn="0" w:lastRowLastColumn="0"/>
            </w:pPr>
          </w:p>
          <w:p w:rsidR="00C52411" w:rsidRPr="00271DFD" w:rsidRDefault="00C52411" w:rsidP="004A33EA">
            <w:pPr>
              <w:pStyle w:val="TableParagraph"/>
              <w:cnfStyle w:val="000000000000" w:firstRow="0" w:lastRow="0" w:firstColumn="0" w:lastColumn="0" w:oddVBand="0" w:evenVBand="0" w:oddHBand="0" w:evenHBand="0" w:firstRowFirstColumn="0" w:firstRowLastColumn="0" w:lastRowFirstColumn="0" w:lastRowLastColumn="0"/>
            </w:pPr>
          </w:p>
        </w:tc>
        <w:tc>
          <w:tcPr>
            <w:tcW w:w="906" w:type="pct"/>
          </w:tcPr>
          <w:p w:rsidR="00C52411" w:rsidRPr="00271DFD" w:rsidRDefault="00C52411" w:rsidP="004A33EA">
            <w:pPr>
              <w:pStyle w:val="TableParagraph"/>
              <w:cnfStyle w:val="000000000000" w:firstRow="0" w:lastRow="0" w:firstColumn="0" w:lastColumn="0" w:oddVBand="0" w:evenVBand="0" w:oddHBand="0" w:evenHBand="0" w:firstRowFirstColumn="0" w:firstRowLastColumn="0" w:lastRowFirstColumn="0" w:lastRowLastColumn="0"/>
            </w:pPr>
            <w:r>
              <w:t xml:space="preserve">30 hours @ £160 </w:t>
            </w:r>
            <w:proofErr w:type="spellStart"/>
            <w:r>
              <w:t>ph</w:t>
            </w:r>
            <w:proofErr w:type="spellEnd"/>
            <w:r>
              <w:t xml:space="preserve"> plus VAT </w:t>
            </w:r>
          </w:p>
        </w:tc>
        <w:tc>
          <w:tcPr>
            <w:tcW w:w="448" w:type="pct"/>
          </w:tcPr>
          <w:p w:rsidR="00C52411" w:rsidRDefault="00C52411" w:rsidP="004A33EA">
            <w:pPr>
              <w:pStyle w:val="TableParagraph"/>
              <w:cnfStyle w:val="000000000000" w:firstRow="0" w:lastRow="0" w:firstColumn="0" w:lastColumn="0" w:oddVBand="0" w:evenVBand="0" w:oddHBand="0" w:evenHBand="0" w:firstRowFirstColumn="0" w:firstRowLastColumn="0" w:lastRowFirstColumn="0" w:lastRowLastColumn="0"/>
            </w:pPr>
            <w:r>
              <w:t>£4800</w:t>
            </w:r>
          </w:p>
          <w:p w:rsidR="00C52411" w:rsidRDefault="00C52411" w:rsidP="004A33EA">
            <w:pPr>
              <w:pStyle w:val="TableParagraph"/>
              <w:cnfStyle w:val="000000000000" w:firstRow="0" w:lastRow="0" w:firstColumn="0" w:lastColumn="0" w:oddVBand="0" w:evenVBand="0" w:oddHBand="0" w:evenHBand="0" w:firstRowFirstColumn="0" w:firstRowLastColumn="0" w:lastRowFirstColumn="0" w:lastRowLastColumn="0"/>
            </w:pPr>
          </w:p>
          <w:p w:rsidR="00C52411" w:rsidRDefault="00C52411" w:rsidP="004A33EA">
            <w:pPr>
              <w:pStyle w:val="TableParagraph"/>
              <w:cnfStyle w:val="000000000000" w:firstRow="0" w:lastRow="0" w:firstColumn="0" w:lastColumn="0" w:oddVBand="0" w:evenVBand="0" w:oddHBand="0" w:evenHBand="0" w:firstRowFirstColumn="0" w:firstRowLastColumn="0" w:lastRowFirstColumn="0" w:lastRowLastColumn="0"/>
            </w:pPr>
          </w:p>
          <w:p w:rsidR="00C52411" w:rsidRDefault="00C52411" w:rsidP="004A33EA">
            <w:pPr>
              <w:pStyle w:val="TableParagraph"/>
              <w:cnfStyle w:val="000000000000" w:firstRow="0" w:lastRow="0" w:firstColumn="0" w:lastColumn="0" w:oddVBand="0" w:evenVBand="0" w:oddHBand="0" w:evenHBand="0" w:firstRowFirstColumn="0" w:firstRowLastColumn="0" w:lastRowFirstColumn="0" w:lastRowLastColumn="0"/>
            </w:pPr>
          </w:p>
          <w:p w:rsidR="00C52411" w:rsidRPr="000F74E7" w:rsidRDefault="00C52411" w:rsidP="004A33EA">
            <w:pPr>
              <w:pStyle w:val="TableParagraph"/>
              <w:cnfStyle w:val="000000000000" w:firstRow="0" w:lastRow="0" w:firstColumn="0" w:lastColumn="0" w:oddVBand="0" w:evenVBand="0" w:oddHBand="0" w:evenHBand="0" w:firstRowFirstColumn="0" w:firstRowLastColumn="0" w:lastRowFirstColumn="0" w:lastRowLastColumn="0"/>
            </w:pPr>
            <w:r>
              <w:t>£1000</w:t>
            </w:r>
          </w:p>
        </w:tc>
        <w:tc>
          <w:tcPr>
            <w:tcW w:w="467" w:type="pct"/>
          </w:tcPr>
          <w:p w:rsidR="00C52411" w:rsidRDefault="00C52411" w:rsidP="004A33EA">
            <w:pPr>
              <w:pStyle w:val="TableParagraph"/>
              <w:cnfStyle w:val="000000000000" w:firstRow="0" w:lastRow="0" w:firstColumn="0" w:lastColumn="0" w:oddVBand="0" w:evenVBand="0" w:oddHBand="0" w:evenHBand="0" w:firstRowFirstColumn="0" w:firstRowLastColumn="0" w:lastRowFirstColumn="0" w:lastRowLastColumn="0"/>
            </w:pPr>
            <w:r>
              <w:t>£5760</w:t>
            </w:r>
          </w:p>
          <w:p w:rsidR="00C52411" w:rsidRDefault="00C52411" w:rsidP="004A33EA">
            <w:pPr>
              <w:pStyle w:val="TableParagraph"/>
              <w:cnfStyle w:val="000000000000" w:firstRow="0" w:lastRow="0" w:firstColumn="0" w:lastColumn="0" w:oddVBand="0" w:evenVBand="0" w:oddHBand="0" w:evenHBand="0" w:firstRowFirstColumn="0" w:firstRowLastColumn="0" w:lastRowFirstColumn="0" w:lastRowLastColumn="0"/>
            </w:pPr>
          </w:p>
          <w:p w:rsidR="00C52411" w:rsidRDefault="00C52411" w:rsidP="004A33EA">
            <w:pPr>
              <w:pStyle w:val="TableParagraph"/>
              <w:cnfStyle w:val="000000000000" w:firstRow="0" w:lastRow="0" w:firstColumn="0" w:lastColumn="0" w:oddVBand="0" w:evenVBand="0" w:oddHBand="0" w:evenHBand="0" w:firstRowFirstColumn="0" w:firstRowLastColumn="0" w:lastRowFirstColumn="0" w:lastRowLastColumn="0"/>
            </w:pPr>
          </w:p>
          <w:p w:rsidR="00C52411" w:rsidRDefault="00C52411" w:rsidP="004A33EA">
            <w:pPr>
              <w:pStyle w:val="TableParagraph"/>
              <w:cnfStyle w:val="000000000000" w:firstRow="0" w:lastRow="0" w:firstColumn="0" w:lastColumn="0" w:oddVBand="0" w:evenVBand="0" w:oddHBand="0" w:evenHBand="0" w:firstRowFirstColumn="0" w:firstRowLastColumn="0" w:lastRowFirstColumn="0" w:lastRowLastColumn="0"/>
            </w:pPr>
          </w:p>
          <w:p w:rsidR="00C52411" w:rsidRPr="000F74E7" w:rsidRDefault="00C52411" w:rsidP="004A33EA">
            <w:pPr>
              <w:pStyle w:val="TableParagraph"/>
              <w:cnfStyle w:val="000000000000" w:firstRow="0" w:lastRow="0" w:firstColumn="0" w:lastColumn="0" w:oddVBand="0" w:evenVBand="0" w:oddHBand="0" w:evenHBand="0" w:firstRowFirstColumn="0" w:firstRowLastColumn="0" w:lastRowFirstColumn="0" w:lastRowLastColumn="0"/>
            </w:pPr>
            <w:r>
              <w:t>£1200</w:t>
            </w:r>
          </w:p>
        </w:tc>
      </w:tr>
      <w:tr w:rsidR="00C52411" w:rsidRPr="00950451" w:rsidTr="002D361E">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356" w:type="pct"/>
          </w:tcPr>
          <w:p w:rsidR="00C52411" w:rsidRPr="009F4429" w:rsidRDefault="00C52411" w:rsidP="004A33EA">
            <w:pPr>
              <w:pStyle w:val="TableParagraph"/>
              <w:rPr>
                <w:b/>
              </w:rPr>
            </w:pPr>
            <w:r w:rsidRPr="009F4429">
              <w:rPr>
                <w:b/>
              </w:rPr>
              <w:t>Total funds requested</w:t>
            </w:r>
          </w:p>
        </w:tc>
        <w:tc>
          <w:tcPr>
            <w:tcW w:w="748" w:type="pct"/>
            <w:shd w:val="clear" w:color="auto" w:fill="B9BDBD" w:themeFill="accent6" w:themeFillTint="99"/>
          </w:tcPr>
          <w:p w:rsidR="00C52411" w:rsidRPr="00271DFD" w:rsidRDefault="00C52411" w:rsidP="004A33EA">
            <w:pPr>
              <w:pStyle w:val="TableParagraph"/>
              <w:cnfStyle w:val="000000000000" w:firstRow="0" w:lastRow="0" w:firstColumn="0" w:lastColumn="0" w:oddVBand="0" w:evenVBand="0" w:oddHBand="0" w:evenHBand="0" w:firstRowFirstColumn="0" w:firstRowLastColumn="0" w:lastRowFirstColumn="0" w:lastRowLastColumn="0"/>
            </w:pPr>
          </w:p>
        </w:tc>
        <w:tc>
          <w:tcPr>
            <w:tcW w:w="1075" w:type="pct"/>
            <w:shd w:val="clear" w:color="auto" w:fill="B9BDBD" w:themeFill="accent6" w:themeFillTint="99"/>
          </w:tcPr>
          <w:p w:rsidR="00C52411" w:rsidRPr="00271DFD" w:rsidRDefault="00C52411" w:rsidP="004A33EA">
            <w:pPr>
              <w:pStyle w:val="TableParagraph"/>
              <w:cnfStyle w:val="000000000000" w:firstRow="0" w:lastRow="0" w:firstColumn="0" w:lastColumn="0" w:oddVBand="0" w:evenVBand="0" w:oddHBand="0" w:evenHBand="0" w:firstRowFirstColumn="0" w:firstRowLastColumn="0" w:lastRowFirstColumn="0" w:lastRowLastColumn="0"/>
            </w:pPr>
          </w:p>
        </w:tc>
        <w:tc>
          <w:tcPr>
            <w:tcW w:w="906" w:type="pct"/>
            <w:shd w:val="clear" w:color="auto" w:fill="B9BDBD" w:themeFill="accent6" w:themeFillTint="99"/>
          </w:tcPr>
          <w:p w:rsidR="00C52411" w:rsidRPr="00271DFD" w:rsidRDefault="00C52411" w:rsidP="004A33EA">
            <w:pPr>
              <w:pStyle w:val="TableParagraph"/>
              <w:cnfStyle w:val="000000000000" w:firstRow="0" w:lastRow="0" w:firstColumn="0" w:lastColumn="0" w:oddVBand="0" w:evenVBand="0" w:oddHBand="0" w:evenHBand="0" w:firstRowFirstColumn="0" w:firstRowLastColumn="0" w:lastRowFirstColumn="0" w:lastRowLastColumn="0"/>
            </w:pPr>
          </w:p>
        </w:tc>
        <w:tc>
          <w:tcPr>
            <w:tcW w:w="448" w:type="pct"/>
          </w:tcPr>
          <w:p w:rsidR="00C52411" w:rsidRPr="00A50F3D" w:rsidRDefault="00C52411" w:rsidP="004A33EA">
            <w:pPr>
              <w:pStyle w:val="TableParagraph"/>
              <w:cnfStyle w:val="000000000000" w:firstRow="0" w:lastRow="0" w:firstColumn="0" w:lastColumn="0" w:oddVBand="0" w:evenVBand="0" w:oddHBand="0" w:evenHBand="0" w:firstRowFirstColumn="0" w:firstRowLastColumn="0" w:lastRowFirstColumn="0" w:lastRowLastColumn="0"/>
              <w:rPr>
                <w:b/>
              </w:rPr>
            </w:pPr>
            <w:r w:rsidRPr="00A50F3D">
              <w:rPr>
                <w:b/>
              </w:rPr>
              <w:t>£9400</w:t>
            </w:r>
          </w:p>
        </w:tc>
        <w:tc>
          <w:tcPr>
            <w:tcW w:w="467" w:type="pct"/>
          </w:tcPr>
          <w:p w:rsidR="00C52411" w:rsidRPr="00A50F3D" w:rsidRDefault="00C52411" w:rsidP="004A33EA">
            <w:pPr>
              <w:pStyle w:val="TableParagraph"/>
              <w:cnfStyle w:val="000000000000" w:firstRow="0" w:lastRow="0" w:firstColumn="0" w:lastColumn="0" w:oddVBand="0" w:evenVBand="0" w:oddHBand="0" w:evenHBand="0" w:firstRowFirstColumn="0" w:firstRowLastColumn="0" w:lastRowFirstColumn="0" w:lastRowLastColumn="0"/>
              <w:rPr>
                <w:b/>
              </w:rPr>
            </w:pPr>
            <w:r w:rsidRPr="00A50F3D">
              <w:rPr>
                <w:b/>
              </w:rPr>
              <w:t>£11280</w:t>
            </w:r>
          </w:p>
        </w:tc>
      </w:tr>
    </w:tbl>
    <w:p w:rsidR="00C52411" w:rsidRDefault="00C52411" w:rsidP="00601344">
      <w:pPr>
        <w:sectPr w:rsidR="00C52411" w:rsidSect="00FC252F">
          <w:pgSz w:w="16838" w:h="11906" w:orient="landscape" w:code="9"/>
          <w:pgMar w:top="1560" w:right="1387" w:bottom="1644" w:left="567" w:header="340" w:footer="454" w:gutter="0"/>
          <w:cols w:space="708"/>
          <w:docGrid w:linePitch="381"/>
        </w:sectPr>
      </w:pPr>
    </w:p>
    <w:p w:rsidR="00463B75" w:rsidRDefault="00463B75" w:rsidP="00601344"/>
    <w:p w:rsidR="00654F77" w:rsidRPr="00FB7067" w:rsidRDefault="00654F77" w:rsidP="00293C3C">
      <w:pPr>
        <w:pStyle w:val="Heading2"/>
        <w:spacing w:before="0"/>
        <w:rPr>
          <w:rFonts w:eastAsia="Times New Roman"/>
        </w:rPr>
      </w:pPr>
      <w:bookmarkStart w:id="6" w:name="_Toc88488035"/>
      <w:r>
        <w:rPr>
          <w:rFonts w:eastAsia="Times New Roman"/>
        </w:rPr>
        <w:t xml:space="preserve">About </w:t>
      </w:r>
      <w:r w:rsidR="00B51D8A">
        <w:rPr>
          <w:rFonts w:eastAsia="Times New Roman"/>
        </w:rPr>
        <w:t>y</w:t>
      </w:r>
      <w:r>
        <w:rPr>
          <w:rFonts w:eastAsia="Times New Roman"/>
        </w:rPr>
        <w:t>ou</w:t>
      </w:r>
      <w:bookmarkEnd w:id="6"/>
    </w:p>
    <w:p w:rsidR="00654F77" w:rsidRPr="00CB1ED0" w:rsidRDefault="00654F77" w:rsidP="00B51D8A">
      <w:r w:rsidRPr="00CB1ED0">
        <w:t xml:space="preserve">By making this referral, I understand and agree that: </w:t>
      </w:r>
    </w:p>
    <w:p w:rsidR="00654F77" w:rsidRPr="00CB1ED0" w:rsidRDefault="00654F77" w:rsidP="00E65730">
      <w:pPr>
        <w:pStyle w:val="ListBullet2"/>
      </w:pPr>
      <w:r w:rsidRPr="00CB1ED0">
        <w:t xml:space="preserve">any offer of </w:t>
      </w:r>
      <w:r w:rsidR="00047C1E">
        <w:t>support</w:t>
      </w:r>
      <w:r w:rsidR="00047C1E" w:rsidRPr="00CB1ED0">
        <w:t xml:space="preserve"> </w:t>
      </w:r>
      <w:r w:rsidRPr="00CB1ED0">
        <w:t>is entirely at the</w:t>
      </w:r>
      <w:r w:rsidR="00A977DB">
        <w:t xml:space="preserve"> EHRC’s</w:t>
      </w:r>
      <w:r w:rsidRPr="00CB1ED0">
        <w:t xml:space="preserve"> discretion</w:t>
      </w:r>
    </w:p>
    <w:p w:rsidR="00654F77" w:rsidRPr="00CB1ED0" w:rsidRDefault="00654F77" w:rsidP="00047C1E">
      <w:pPr>
        <w:pStyle w:val="ListBullet2"/>
      </w:pPr>
      <w:r w:rsidRPr="00CB1ED0">
        <w:t xml:space="preserve">where </w:t>
      </w:r>
      <w:r w:rsidR="00047C1E">
        <w:t>support</w:t>
      </w:r>
      <w:r w:rsidR="00047C1E" w:rsidRPr="00CB1ED0">
        <w:t xml:space="preserve"> </w:t>
      </w:r>
      <w:r w:rsidRPr="00CB1ED0">
        <w:t>is offered, it may be limited to a defined aspect or aspects of the case</w:t>
      </w:r>
    </w:p>
    <w:p w:rsidR="00654F77" w:rsidRPr="00CB1ED0" w:rsidRDefault="00654F77" w:rsidP="00B51D8A">
      <w:pPr>
        <w:pStyle w:val="ListBullet2"/>
      </w:pPr>
      <w:r w:rsidRPr="00CB1ED0">
        <w:t xml:space="preserve">it remains the responsibility </w:t>
      </w:r>
      <w:r w:rsidRPr="0013254A">
        <w:t>of individuals and their legal representatives to comply with any relevant time limits</w:t>
      </w:r>
    </w:p>
    <w:p w:rsidR="00654F77" w:rsidRPr="00CB1ED0" w:rsidRDefault="00654F77" w:rsidP="00047C1E">
      <w:pPr>
        <w:pStyle w:val="ListBullet2"/>
      </w:pPr>
      <w:proofErr w:type="gramStart"/>
      <w:r w:rsidRPr="00CB1ED0">
        <w:t>if</w:t>
      </w:r>
      <w:proofErr w:type="gramEnd"/>
      <w:r w:rsidRPr="00CB1ED0">
        <w:t xml:space="preserve"> the </w:t>
      </w:r>
      <w:r w:rsidR="00D56794">
        <w:t>EHRC</w:t>
      </w:r>
      <w:r w:rsidR="00D56794" w:rsidRPr="00CB1ED0">
        <w:t xml:space="preserve"> </w:t>
      </w:r>
      <w:r w:rsidRPr="00CB1ED0">
        <w:t xml:space="preserve">makes an offer of </w:t>
      </w:r>
      <w:r w:rsidR="00047C1E">
        <w:t>support</w:t>
      </w:r>
      <w:r w:rsidRPr="00CB1ED0">
        <w:t xml:space="preserve">, it will be subject to acceptance of the </w:t>
      </w:r>
      <w:r w:rsidR="00D56794">
        <w:t>EHRC</w:t>
      </w:r>
      <w:r w:rsidR="00D56794" w:rsidRPr="00CB1ED0">
        <w:t xml:space="preserve">’s </w:t>
      </w:r>
      <w:r w:rsidRPr="00CB1ED0">
        <w:t xml:space="preserve">terms and conditions. </w:t>
      </w:r>
    </w:p>
    <w:p w:rsidR="00B51D8A" w:rsidRPr="00293C3C" w:rsidRDefault="00654F77" w:rsidP="004A33EA">
      <w:pPr>
        <w:pStyle w:val="Heading3"/>
        <w:rPr>
          <w:rFonts w:eastAsia="Times New Roman"/>
          <w:sz w:val="24"/>
          <w:szCs w:val="24"/>
        </w:rPr>
      </w:pPr>
      <w:r w:rsidRPr="00293C3C">
        <w:rPr>
          <w:rFonts w:eastAsia="Times New Roman"/>
          <w:sz w:val="24"/>
          <w:szCs w:val="24"/>
        </w:rPr>
        <w:t>Name</w:t>
      </w:r>
      <w:r w:rsidR="00734661">
        <w:rPr>
          <w:rFonts w:eastAsia="Times New Roman"/>
          <w:sz w:val="24"/>
          <w:szCs w:val="24"/>
        </w:rPr>
        <w:t>:</w:t>
      </w:r>
    </w:p>
    <w:p w:rsidR="00B51D8A" w:rsidRPr="00293C3C" w:rsidRDefault="00654F77" w:rsidP="004A33EA">
      <w:pPr>
        <w:pStyle w:val="Heading3"/>
        <w:rPr>
          <w:rFonts w:eastAsia="Times New Roman"/>
          <w:sz w:val="24"/>
          <w:szCs w:val="24"/>
        </w:rPr>
      </w:pPr>
      <w:r w:rsidRPr="00293C3C">
        <w:rPr>
          <w:rFonts w:eastAsia="Times New Roman"/>
          <w:sz w:val="24"/>
          <w:szCs w:val="24"/>
        </w:rPr>
        <w:t>Organisation</w:t>
      </w:r>
      <w:r w:rsidR="00734661">
        <w:rPr>
          <w:rFonts w:eastAsia="Times New Roman"/>
          <w:sz w:val="24"/>
          <w:szCs w:val="24"/>
        </w:rPr>
        <w:t>:</w:t>
      </w:r>
    </w:p>
    <w:p w:rsidR="00654F77" w:rsidRDefault="00654F77" w:rsidP="004A33EA">
      <w:pPr>
        <w:pStyle w:val="Heading3"/>
        <w:rPr>
          <w:rFonts w:eastAsia="Times New Roman"/>
          <w:sz w:val="24"/>
          <w:szCs w:val="24"/>
        </w:rPr>
      </w:pPr>
      <w:r w:rsidRPr="00293C3C">
        <w:rPr>
          <w:rFonts w:eastAsia="Times New Roman"/>
          <w:sz w:val="24"/>
          <w:szCs w:val="24"/>
        </w:rPr>
        <w:t>Contact details (address, telephone number, email address)</w:t>
      </w:r>
      <w:r w:rsidR="00734661">
        <w:rPr>
          <w:rFonts w:eastAsia="Times New Roman"/>
          <w:sz w:val="24"/>
          <w:szCs w:val="24"/>
        </w:rPr>
        <w:t>:</w:t>
      </w:r>
    </w:p>
    <w:p w:rsidR="004A33EA" w:rsidRDefault="009B05A8" w:rsidP="004A33EA">
      <w:pPr>
        <w:spacing w:line="240" w:lineRule="auto"/>
        <w:rPr>
          <w:rFonts w:asciiTheme="majorHAnsi" w:hAnsiTheme="majorHAnsi" w:cstheme="majorHAnsi"/>
          <w:b/>
        </w:rPr>
      </w:pPr>
      <w:r>
        <w:rPr>
          <w:rFonts w:asciiTheme="majorHAnsi" w:hAnsiTheme="majorHAnsi" w:cstheme="majorHAnsi"/>
          <w:b/>
        </w:rPr>
        <w:t>Please tell us where you he</w:t>
      </w:r>
      <w:r w:rsidR="004B4911">
        <w:rPr>
          <w:rFonts w:asciiTheme="majorHAnsi" w:hAnsiTheme="majorHAnsi" w:cstheme="majorHAnsi"/>
          <w:b/>
        </w:rPr>
        <w:t>ard about the race support fund:</w:t>
      </w:r>
    </w:p>
    <w:p w:rsidR="001B3B4B" w:rsidRDefault="001B3B4B" w:rsidP="001B3B4B">
      <w:pPr>
        <w:pStyle w:val="Boxtext"/>
        <w:rPr>
          <w:b/>
          <w:bCs/>
        </w:rPr>
      </w:pPr>
      <w:r>
        <w:rPr>
          <w:b/>
          <w:bCs/>
        </w:rPr>
        <w:t>Before you submit this form:</w:t>
      </w:r>
    </w:p>
    <w:p w:rsidR="001B3B4B" w:rsidRPr="000F74E7" w:rsidRDefault="001B3B4B" w:rsidP="001B3B4B">
      <w:pPr>
        <w:pStyle w:val="Boxtext"/>
        <w:rPr>
          <w:szCs w:val="24"/>
        </w:rPr>
      </w:pPr>
      <w:r>
        <w:rPr>
          <w:b/>
          <w:bCs/>
        </w:rPr>
        <w:t>Please ensure you have completed the application form fully and have</w:t>
      </w:r>
      <w:r w:rsidRPr="00293C3C">
        <w:rPr>
          <w:b/>
          <w:bCs/>
        </w:rPr>
        <w:t xml:space="preserve"> attach</w:t>
      </w:r>
      <w:r>
        <w:rPr>
          <w:b/>
          <w:bCs/>
        </w:rPr>
        <w:t>ed</w:t>
      </w:r>
      <w:r w:rsidRPr="00293C3C">
        <w:rPr>
          <w:b/>
          <w:bCs/>
        </w:rPr>
        <w:t xml:space="preserve"> copies of key documents (including pre</w:t>
      </w:r>
      <w:r w:rsidR="00F20872">
        <w:rPr>
          <w:b/>
          <w:bCs/>
        </w:rPr>
        <w:t xml:space="preserve"> </w:t>
      </w:r>
      <w:r w:rsidRPr="00293C3C">
        <w:rPr>
          <w:b/>
          <w:bCs/>
        </w:rPr>
        <w:t>action correspondence, pleadings and counsel’s advice, if applicable).</w:t>
      </w:r>
    </w:p>
    <w:p w:rsidR="001B3B4B" w:rsidRPr="000A2CFC" w:rsidRDefault="001B3B4B" w:rsidP="009B05A8">
      <w:pPr>
        <w:rPr>
          <w:rFonts w:cstheme="majorHAnsi"/>
        </w:rPr>
      </w:pPr>
    </w:p>
    <w:p w:rsidR="00D5379D" w:rsidRPr="00654F77" w:rsidRDefault="00D5379D" w:rsidP="00D5379D">
      <w:pPr>
        <w:pStyle w:val="Heading2"/>
      </w:pPr>
      <w:r>
        <w:lastRenderedPageBreak/>
        <w:t>Where to send the completed form</w:t>
      </w:r>
    </w:p>
    <w:p w:rsidR="00D5379D" w:rsidRDefault="00D5379D" w:rsidP="00D5379D">
      <w:pPr>
        <w:pStyle w:val="Casestudytitle"/>
      </w:pPr>
      <w:r>
        <w:t>England and Wales</w:t>
      </w:r>
    </w:p>
    <w:p w:rsidR="00D5379D" w:rsidRDefault="00D5379D" w:rsidP="00D5379D">
      <w:pPr>
        <w:pStyle w:val="Casestudytext"/>
        <w:rPr>
          <w:rStyle w:val="Hyperlink"/>
          <w:szCs w:val="24"/>
        </w:rPr>
      </w:pPr>
      <w:r>
        <w:t xml:space="preserve">Email: </w:t>
      </w:r>
      <w:hyperlink r:id="rId16" w:history="1">
        <w:r w:rsidRPr="000901F2">
          <w:rPr>
            <w:rStyle w:val="Hyperlink"/>
            <w:szCs w:val="24"/>
          </w:rPr>
          <w:t>racesupportfund@equalityhumanrights.com</w:t>
        </w:r>
      </w:hyperlink>
    </w:p>
    <w:p w:rsidR="00313389" w:rsidRPr="00313389" w:rsidRDefault="00313389" w:rsidP="00D5379D">
      <w:pPr>
        <w:pStyle w:val="Casestudytext"/>
        <w:rPr>
          <w:rStyle w:val="Hyperlink"/>
          <w:b/>
          <w:color w:val="004E4B" w:themeColor="accent1" w:themeShade="80"/>
          <w:szCs w:val="24"/>
        </w:rPr>
      </w:pPr>
      <w:r w:rsidRPr="00313389">
        <w:rPr>
          <w:rStyle w:val="Hyperlink"/>
          <w:b/>
          <w:color w:val="004E4B" w:themeColor="accent1" w:themeShade="80"/>
          <w:szCs w:val="24"/>
        </w:rPr>
        <w:t>Please state the nation your case is in (England, Scotland or Wales) in the subject line of your email.</w:t>
      </w:r>
    </w:p>
    <w:p w:rsidR="00D5379D" w:rsidRDefault="00D5379D" w:rsidP="00D5379D">
      <w:pPr>
        <w:pStyle w:val="Casestudytext"/>
        <w:spacing w:before="0" w:after="0"/>
      </w:pPr>
      <w:r w:rsidRPr="00293C3C">
        <w:t>Post:</w:t>
      </w:r>
      <w:r w:rsidRPr="004F34D4">
        <w:t xml:space="preserve"> </w:t>
      </w:r>
      <w:r w:rsidRPr="00E61B43">
        <w:t xml:space="preserve">Race Discrimination Legal Support Scheme </w:t>
      </w:r>
    </w:p>
    <w:p w:rsidR="00D5379D" w:rsidRPr="00E61B43" w:rsidRDefault="00D5379D" w:rsidP="00D5379D">
      <w:pPr>
        <w:pStyle w:val="Casestudytext"/>
        <w:spacing w:before="0" w:after="0"/>
        <w:ind w:firstLine="578"/>
      </w:pPr>
      <w:r w:rsidRPr="00E61B43">
        <w:t>Equality and Human Rights Commission</w:t>
      </w:r>
    </w:p>
    <w:p w:rsidR="00D5379D" w:rsidRPr="00E61B43" w:rsidRDefault="00D5379D" w:rsidP="00D5379D">
      <w:pPr>
        <w:pStyle w:val="Casestudytext"/>
        <w:spacing w:before="0" w:after="0"/>
        <w:ind w:firstLine="578"/>
      </w:pPr>
      <w:r w:rsidRPr="00E61B43">
        <w:t xml:space="preserve">Arndale House </w:t>
      </w:r>
    </w:p>
    <w:p w:rsidR="00D5379D" w:rsidRPr="00E61B43" w:rsidRDefault="00D5379D" w:rsidP="00D5379D">
      <w:pPr>
        <w:pStyle w:val="Casestudytext"/>
        <w:spacing w:before="0" w:after="0"/>
        <w:ind w:firstLine="578"/>
      </w:pPr>
      <w:r w:rsidRPr="00E61B43">
        <w:t>Arndale Centre</w:t>
      </w:r>
    </w:p>
    <w:p w:rsidR="00D5379D" w:rsidRPr="00E61B43" w:rsidRDefault="00D5379D" w:rsidP="00D5379D">
      <w:pPr>
        <w:pStyle w:val="Casestudytext"/>
        <w:spacing w:before="0" w:after="0"/>
        <w:ind w:firstLine="578"/>
      </w:pPr>
      <w:r w:rsidRPr="00E61B43">
        <w:t>Manchester</w:t>
      </w:r>
    </w:p>
    <w:p w:rsidR="00D5379D" w:rsidRDefault="00D5379D" w:rsidP="00D5379D">
      <w:pPr>
        <w:pStyle w:val="Casestudytext"/>
        <w:spacing w:before="0" w:after="0"/>
        <w:ind w:firstLine="578"/>
      </w:pPr>
      <w:r w:rsidRPr="00E61B43">
        <w:t>M4 3AQ</w:t>
      </w:r>
    </w:p>
    <w:p w:rsidR="00D5379D" w:rsidRDefault="00D5379D" w:rsidP="00D5379D"/>
    <w:p w:rsidR="00D5379D" w:rsidRPr="00463B75" w:rsidRDefault="00D5379D" w:rsidP="00463B75">
      <w:pPr>
        <w:pStyle w:val="Casestudytitle"/>
        <w:spacing w:before="0"/>
        <w:rPr>
          <w:rStyle w:val="Hyperlink"/>
          <w:u w:val="none"/>
        </w:rPr>
      </w:pPr>
      <w:r>
        <w:t>Scotland</w:t>
      </w:r>
      <w:r w:rsidR="00463B75">
        <w:t xml:space="preserve"> </w:t>
      </w:r>
    </w:p>
    <w:p w:rsidR="00463B75" w:rsidRDefault="00463B75" w:rsidP="00D5379D">
      <w:pPr>
        <w:pStyle w:val="Casestudytext"/>
        <w:rPr>
          <w:rStyle w:val="Hyperlink"/>
          <w:b/>
          <w:color w:val="004E4B" w:themeColor="accent1" w:themeShade="80"/>
          <w:szCs w:val="24"/>
          <w:lang w:val="en-US"/>
        </w:rPr>
      </w:pPr>
      <w:r>
        <w:t xml:space="preserve">Email: </w:t>
      </w:r>
      <w:hyperlink r:id="rId17" w:history="1">
        <w:r w:rsidRPr="000901F2">
          <w:rPr>
            <w:rStyle w:val="Hyperlink"/>
            <w:szCs w:val="24"/>
            <w:lang w:val="en-US"/>
          </w:rPr>
          <w:t>racesupportfund@equalityhumanrights.com</w:t>
        </w:r>
      </w:hyperlink>
    </w:p>
    <w:p w:rsidR="00313389" w:rsidRPr="00313389" w:rsidRDefault="00313389" w:rsidP="00D5379D">
      <w:pPr>
        <w:pStyle w:val="Casestudytext"/>
        <w:rPr>
          <w:rStyle w:val="Hyperlink"/>
          <w:b/>
          <w:color w:val="004E4B" w:themeColor="accent1" w:themeShade="80"/>
          <w:szCs w:val="24"/>
          <w:lang w:val="en-US"/>
        </w:rPr>
      </w:pPr>
      <w:r w:rsidRPr="00313389">
        <w:rPr>
          <w:rStyle w:val="Hyperlink"/>
          <w:b/>
          <w:color w:val="004E4B" w:themeColor="accent1" w:themeShade="80"/>
          <w:szCs w:val="24"/>
          <w:lang w:val="en-US"/>
        </w:rPr>
        <w:t>Please state the nation your case is in (England, Scotland or Wales) in the subject line of your email.</w:t>
      </w:r>
    </w:p>
    <w:p w:rsidR="00D5379D" w:rsidRPr="00E61B43" w:rsidRDefault="00D5379D" w:rsidP="00D5379D">
      <w:pPr>
        <w:pStyle w:val="Casestudytext"/>
        <w:spacing w:before="0" w:after="0"/>
      </w:pPr>
      <w:r>
        <w:rPr>
          <w:lang w:val="en-US"/>
        </w:rPr>
        <w:t xml:space="preserve">Post: </w:t>
      </w:r>
      <w:r w:rsidRPr="00E61B43">
        <w:t xml:space="preserve">Race Discrimination Legal Support Scheme </w:t>
      </w:r>
    </w:p>
    <w:p w:rsidR="00D5379D" w:rsidRPr="00E61B43" w:rsidRDefault="00D5379D" w:rsidP="00D5379D">
      <w:pPr>
        <w:pStyle w:val="Casestudytext"/>
        <w:spacing w:before="0" w:after="0"/>
        <w:ind w:firstLine="578"/>
      </w:pPr>
      <w:r w:rsidRPr="00E61B43">
        <w:t xml:space="preserve">Equality and Human Rights Commission </w:t>
      </w:r>
    </w:p>
    <w:p w:rsidR="00D5379D" w:rsidRPr="00E61B43" w:rsidRDefault="00D5379D" w:rsidP="00D5379D">
      <w:pPr>
        <w:pStyle w:val="Casestudytext"/>
        <w:spacing w:before="0" w:after="0"/>
        <w:ind w:firstLine="578"/>
      </w:pPr>
      <w:r w:rsidRPr="00E61B43">
        <w:t>151 West George Street</w:t>
      </w:r>
    </w:p>
    <w:p w:rsidR="00D5379D" w:rsidRPr="00E61B43" w:rsidRDefault="00D5379D" w:rsidP="00D5379D">
      <w:pPr>
        <w:pStyle w:val="Casestudytext"/>
        <w:spacing w:before="0" w:after="0"/>
        <w:ind w:firstLine="578"/>
      </w:pPr>
      <w:r w:rsidRPr="00E61B43">
        <w:t>Glasgow</w:t>
      </w:r>
    </w:p>
    <w:p w:rsidR="00D5379D" w:rsidRPr="004F34D4" w:rsidRDefault="00D5379D" w:rsidP="00D5379D">
      <w:pPr>
        <w:pStyle w:val="Casestudytext"/>
        <w:spacing w:before="0" w:after="0"/>
        <w:ind w:firstLine="578"/>
        <w:rPr>
          <w:lang w:val="en-US"/>
        </w:rPr>
      </w:pPr>
      <w:r w:rsidRPr="00E61B43">
        <w:t>G2 2JJ</w:t>
      </w:r>
    </w:p>
    <w:p w:rsidR="009B05A8" w:rsidRPr="001B3B4B" w:rsidRDefault="009B05A8" w:rsidP="001B3B4B"/>
    <w:p w:rsidR="00654F77" w:rsidRPr="00CB1ED0" w:rsidRDefault="00654F77" w:rsidP="00293C3C">
      <w:pPr>
        <w:pStyle w:val="Heading2"/>
        <w:rPr>
          <w:rFonts w:eastAsia="Times New Roman"/>
        </w:rPr>
      </w:pPr>
      <w:bookmarkStart w:id="7" w:name="_Toc88488036"/>
      <w:r w:rsidRPr="00CB1ED0">
        <w:rPr>
          <w:rFonts w:eastAsia="Times New Roman"/>
        </w:rPr>
        <w:lastRenderedPageBreak/>
        <w:t>F</w:t>
      </w:r>
      <w:r w:rsidR="00821D03">
        <w:rPr>
          <w:rFonts w:eastAsia="Times New Roman"/>
        </w:rPr>
        <w:t>or</w:t>
      </w:r>
      <w:r w:rsidRPr="00CB1ED0">
        <w:rPr>
          <w:rFonts w:eastAsia="Times New Roman"/>
        </w:rPr>
        <w:t xml:space="preserve"> EHRC </w:t>
      </w:r>
      <w:r w:rsidR="00821D03">
        <w:rPr>
          <w:rFonts w:eastAsia="Times New Roman"/>
        </w:rPr>
        <w:t>use</w:t>
      </w:r>
      <w:r w:rsidRPr="00CB1ED0">
        <w:rPr>
          <w:rFonts w:eastAsia="Times New Roman"/>
        </w:rPr>
        <w:t xml:space="preserve"> </w:t>
      </w:r>
      <w:r w:rsidR="00821D03">
        <w:rPr>
          <w:rFonts w:eastAsia="Times New Roman"/>
        </w:rPr>
        <w:t>only</w:t>
      </w:r>
      <w:bookmarkEnd w:id="7"/>
    </w:p>
    <w:p w:rsidR="00654F77" w:rsidRPr="00293C3C" w:rsidRDefault="00654F77" w:rsidP="00293C3C">
      <w:pPr>
        <w:pStyle w:val="Heading3"/>
        <w:shd w:val="clear" w:color="auto" w:fill="D9D9D9" w:themeFill="background1" w:themeFillShade="D9"/>
        <w:rPr>
          <w:rFonts w:eastAsia="Times New Roman"/>
          <w:sz w:val="24"/>
          <w:szCs w:val="24"/>
        </w:rPr>
      </w:pPr>
      <w:r w:rsidRPr="00293C3C">
        <w:rPr>
          <w:rFonts w:eastAsia="Times New Roman"/>
          <w:sz w:val="24"/>
          <w:szCs w:val="24"/>
        </w:rPr>
        <w:t>Case reference:</w:t>
      </w:r>
    </w:p>
    <w:p w:rsidR="00654F77" w:rsidRPr="00293C3C" w:rsidRDefault="00654F77" w:rsidP="00293C3C">
      <w:pPr>
        <w:pStyle w:val="Heading3"/>
        <w:shd w:val="clear" w:color="auto" w:fill="D9D9D9" w:themeFill="background1" w:themeFillShade="D9"/>
        <w:rPr>
          <w:rFonts w:eastAsia="Times New Roman"/>
          <w:sz w:val="24"/>
          <w:szCs w:val="24"/>
        </w:rPr>
      </w:pPr>
      <w:r w:rsidRPr="00293C3C">
        <w:rPr>
          <w:rFonts w:eastAsia="Times New Roman"/>
          <w:sz w:val="24"/>
          <w:szCs w:val="24"/>
        </w:rPr>
        <w:t xml:space="preserve">Assessing caseworker: </w:t>
      </w:r>
    </w:p>
    <w:p w:rsidR="00654F77" w:rsidRPr="00293C3C" w:rsidRDefault="00654F77" w:rsidP="00293C3C">
      <w:pPr>
        <w:pStyle w:val="Heading3"/>
        <w:shd w:val="clear" w:color="auto" w:fill="D9D9D9" w:themeFill="background1" w:themeFillShade="D9"/>
        <w:rPr>
          <w:rFonts w:eastAsia="Times New Roman"/>
          <w:sz w:val="24"/>
          <w:szCs w:val="24"/>
        </w:rPr>
      </w:pPr>
      <w:r w:rsidRPr="00293C3C">
        <w:rPr>
          <w:rFonts w:eastAsia="Times New Roman"/>
          <w:sz w:val="24"/>
          <w:szCs w:val="24"/>
        </w:rPr>
        <w:t xml:space="preserve">Assessing lawyer: </w:t>
      </w:r>
    </w:p>
    <w:p w:rsidR="00B51D8A" w:rsidRPr="00293C3C" w:rsidRDefault="00654F77" w:rsidP="00293C3C">
      <w:pPr>
        <w:pStyle w:val="Heading3"/>
        <w:shd w:val="clear" w:color="auto" w:fill="D9D9D9" w:themeFill="background1" w:themeFillShade="D9"/>
        <w:rPr>
          <w:rFonts w:eastAsia="Times New Roman"/>
          <w:sz w:val="24"/>
          <w:szCs w:val="24"/>
        </w:rPr>
      </w:pPr>
      <w:r w:rsidRPr="00293C3C">
        <w:rPr>
          <w:rFonts w:eastAsia="Times New Roman"/>
          <w:sz w:val="24"/>
          <w:szCs w:val="24"/>
        </w:rPr>
        <w:t>Date received:</w:t>
      </w:r>
    </w:p>
    <w:p w:rsidR="00654F77" w:rsidRDefault="00654F77" w:rsidP="00293C3C">
      <w:pPr>
        <w:pStyle w:val="Heading3"/>
        <w:shd w:val="clear" w:color="auto" w:fill="D9D9D9" w:themeFill="background1" w:themeFillShade="D9"/>
        <w:rPr>
          <w:rFonts w:eastAsia="Times New Roman"/>
          <w:sz w:val="24"/>
          <w:szCs w:val="24"/>
        </w:rPr>
      </w:pPr>
      <w:r w:rsidRPr="00293C3C">
        <w:rPr>
          <w:rFonts w:eastAsia="Times New Roman"/>
          <w:sz w:val="24"/>
          <w:szCs w:val="24"/>
        </w:rPr>
        <w:t xml:space="preserve">Comments: </w:t>
      </w:r>
    </w:p>
    <w:p w:rsidR="00463B75" w:rsidRPr="00463B75" w:rsidRDefault="00463B75" w:rsidP="00463B75"/>
    <w:p w:rsidR="00463B75" w:rsidRPr="00463B75" w:rsidRDefault="00463B75" w:rsidP="00463B75"/>
    <w:p w:rsidR="00D56794" w:rsidRDefault="00D56794" w:rsidP="00821D03">
      <w:pPr>
        <w:pStyle w:val="Heading1"/>
        <w:rPr>
          <w:rFonts w:eastAsia="Times New Roman"/>
        </w:rPr>
      </w:pPr>
      <w:bookmarkStart w:id="8" w:name="_Toc88488037"/>
      <w:r w:rsidRPr="00806A43">
        <w:rPr>
          <w:rFonts w:eastAsia="Times New Roman"/>
        </w:rPr>
        <w:lastRenderedPageBreak/>
        <w:t xml:space="preserve">Appendix </w:t>
      </w:r>
      <w:r w:rsidR="00463B75">
        <w:rPr>
          <w:rFonts w:eastAsia="Times New Roman"/>
        </w:rPr>
        <w:t>A: Maximum rates p</w:t>
      </w:r>
      <w:r>
        <w:rPr>
          <w:rFonts w:eastAsia="Times New Roman"/>
        </w:rPr>
        <w:t>ayable for solicitor and counsel</w:t>
      </w:r>
      <w:r w:rsidR="00C3358D">
        <w:rPr>
          <w:rFonts w:eastAsia="Times New Roman"/>
        </w:rPr>
        <w:t xml:space="preserve"> </w:t>
      </w:r>
      <w:r>
        <w:rPr>
          <w:rFonts w:eastAsia="Times New Roman"/>
        </w:rPr>
        <w:t>fees</w:t>
      </w:r>
      <w:bookmarkEnd w:id="8"/>
    </w:p>
    <w:p w:rsidR="008202A8" w:rsidRPr="008202A8" w:rsidRDefault="008202A8" w:rsidP="00E65730">
      <w:pPr>
        <w:pStyle w:val="Heading2"/>
      </w:pPr>
      <w:bookmarkStart w:id="9" w:name="_Toc88488038"/>
      <w:r>
        <w:t xml:space="preserve">a) </w:t>
      </w:r>
      <w:r w:rsidR="00D56794" w:rsidRPr="008202A8">
        <w:t>Solicitors</w:t>
      </w:r>
      <w:bookmarkEnd w:id="9"/>
    </w:p>
    <w:tbl>
      <w:tblPr>
        <w:tblStyle w:val="EHRCTable1"/>
        <w:tblW w:w="0" w:type="auto"/>
        <w:tblLook w:val="04A0" w:firstRow="1" w:lastRow="0" w:firstColumn="1" w:lastColumn="0" w:noHBand="0" w:noVBand="1"/>
        <w:tblCaption w:val="Maximum rates for solicitors' fees"/>
        <w:tblDescription w:val="Maximum rates for solicitors' fees in Central London and all other areas depending on experience."/>
      </w:tblPr>
      <w:tblGrid>
        <w:gridCol w:w="2869"/>
        <w:gridCol w:w="2869"/>
        <w:gridCol w:w="2870"/>
      </w:tblGrid>
      <w:tr w:rsidR="008202A8" w:rsidTr="00293C3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69" w:type="dxa"/>
          </w:tcPr>
          <w:p w:rsidR="008202A8" w:rsidRDefault="008202A8" w:rsidP="00293C3C">
            <w:pPr>
              <w:pStyle w:val="TableParagraph"/>
            </w:pPr>
            <w:r>
              <w:t>Experience</w:t>
            </w:r>
          </w:p>
        </w:tc>
        <w:tc>
          <w:tcPr>
            <w:tcW w:w="2869" w:type="dxa"/>
          </w:tcPr>
          <w:p w:rsidR="008202A8" w:rsidRDefault="008202A8" w:rsidP="00293C3C">
            <w:pPr>
              <w:pStyle w:val="TableParagraph"/>
              <w:cnfStyle w:val="100000000000" w:firstRow="1" w:lastRow="0" w:firstColumn="0" w:lastColumn="0" w:oddVBand="0" w:evenVBand="0" w:oddHBand="0" w:evenHBand="0" w:firstRowFirstColumn="0" w:firstRowLastColumn="0" w:lastRowFirstColumn="0" w:lastRowLastColumn="0"/>
            </w:pPr>
            <w:r w:rsidRPr="00734661">
              <w:t>Maximum rates</w:t>
            </w:r>
            <w:r>
              <w:t xml:space="preserve"> in Central London</w:t>
            </w:r>
            <w:r w:rsidRPr="00734661">
              <w:t xml:space="preserve"> (£ per hour, </w:t>
            </w:r>
            <w:proofErr w:type="spellStart"/>
            <w:r w:rsidRPr="00734661">
              <w:t>exc</w:t>
            </w:r>
            <w:proofErr w:type="spellEnd"/>
            <w:r w:rsidRPr="00734661">
              <w:t xml:space="preserve"> VAT)</w:t>
            </w:r>
          </w:p>
        </w:tc>
        <w:tc>
          <w:tcPr>
            <w:tcW w:w="2870" w:type="dxa"/>
          </w:tcPr>
          <w:p w:rsidR="008202A8" w:rsidRDefault="008202A8" w:rsidP="00293C3C">
            <w:pPr>
              <w:pStyle w:val="TableParagraph"/>
              <w:cnfStyle w:val="100000000000" w:firstRow="1" w:lastRow="0" w:firstColumn="0" w:lastColumn="0" w:oddVBand="0" w:evenVBand="0" w:oddHBand="0" w:evenHBand="0" w:firstRowFirstColumn="0" w:firstRowLastColumn="0" w:lastRowFirstColumn="0" w:lastRowLastColumn="0"/>
            </w:pPr>
            <w:r>
              <w:t xml:space="preserve">Maximum rates in all other areas </w:t>
            </w:r>
            <w:r w:rsidRPr="00734661">
              <w:t xml:space="preserve">(£ per hour, </w:t>
            </w:r>
            <w:proofErr w:type="spellStart"/>
            <w:r w:rsidRPr="00734661">
              <w:t>exc</w:t>
            </w:r>
            <w:proofErr w:type="spellEnd"/>
            <w:r w:rsidRPr="00734661">
              <w:t xml:space="preserve"> VAT)</w:t>
            </w:r>
          </w:p>
        </w:tc>
      </w:tr>
      <w:tr w:rsidR="008202A8" w:rsidTr="00293C3C">
        <w:tc>
          <w:tcPr>
            <w:cnfStyle w:val="001000000000" w:firstRow="0" w:lastRow="0" w:firstColumn="1" w:lastColumn="0" w:oddVBand="0" w:evenVBand="0" w:oddHBand="0" w:evenHBand="0" w:firstRowFirstColumn="0" w:firstRowLastColumn="0" w:lastRowFirstColumn="0" w:lastRowLastColumn="0"/>
            <w:tcW w:w="2869" w:type="dxa"/>
          </w:tcPr>
          <w:p w:rsidR="008202A8" w:rsidRDefault="008202A8" w:rsidP="00293C3C">
            <w:pPr>
              <w:pStyle w:val="TableParagraph"/>
            </w:pPr>
            <w:r w:rsidRPr="00734661">
              <w:t>8+ years post</w:t>
            </w:r>
            <w:r>
              <w:t>-</w:t>
            </w:r>
            <w:r w:rsidRPr="00734661">
              <w:t>qualification experience (PQE)</w:t>
            </w:r>
          </w:p>
        </w:tc>
        <w:tc>
          <w:tcPr>
            <w:tcW w:w="2869" w:type="dxa"/>
          </w:tcPr>
          <w:p w:rsidR="008202A8" w:rsidRDefault="008202A8" w:rsidP="00293C3C">
            <w:pPr>
              <w:pStyle w:val="TableParagraph"/>
              <w:cnfStyle w:val="000000000000" w:firstRow="0" w:lastRow="0" w:firstColumn="0" w:lastColumn="0" w:oddVBand="0" w:evenVBand="0" w:oddHBand="0" w:evenHBand="0" w:firstRowFirstColumn="0" w:firstRowLastColumn="0" w:lastRowFirstColumn="0" w:lastRowLastColumn="0"/>
            </w:pPr>
            <w:r w:rsidRPr="00734661">
              <w:t>160</w:t>
            </w:r>
          </w:p>
        </w:tc>
        <w:tc>
          <w:tcPr>
            <w:tcW w:w="2870" w:type="dxa"/>
          </w:tcPr>
          <w:p w:rsidR="008202A8" w:rsidRDefault="008202A8" w:rsidP="00293C3C">
            <w:pPr>
              <w:pStyle w:val="TableParagraph"/>
              <w:cnfStyle w:val="000000000000" w:firstRow="0" w:lastRow="0" w:firstColumn="0" w:lastColumn="0" w:oddVBand="0" w:evenVBand="0" w:oddHBand="0" w:evenHBand="0" w:firstRowFirstColumn="0" w:firstRowLastColumn="0" w:lastRowFirstColumn="0" w:lastRowLastColumn="0"/>
            </w:pPr>
            <w:r w:rsidRPr="00734661">
              <w:t>140</w:t>
            </w:r>
          </w:p>
        </w:tc>
      </w:tr>
      <w:tr w:rsidR="008202A8" w:rsidTr="00293C3C">
        <w:tc>
          <w:tcPr>
            <w:cnfStyle w:val="001000000000" w:firstRow="0" w:lastRow="0" w:firstColumn="1" w:lastColumn="0" w:oddVBand="0" w:evenVBand="0" w:oddHBand="0" w:evenHBand="0" w:firstRowFirstColumn="0" w:firstRowLastColumn="0" w:lastRowFirstColumn="0" w:lastRowLastColumn="0"/>
            <w:tcW w:w="2869" w:type="dxa"/>
          </w:tcPr>
          <w:p w:rsidR="008202A8" w:rsidRDefault="008202A8" w:rsidP="00293C3C">
            <w:pPr>
              <w:pStyle w:val="TableParagraph"/>
            </w:pPr>
            <w:r w:rsidRPr="00734661">
              <w:t>4 to 8 years PQE</w:t>
            </w:r>
          </w:p>
        </w:tc>
        <w:tc>
          <w:tcPr>
            <w:tcW w:w="2869" w:type="dxa"/>
          </w:tcPr>
          <w:p w:rsidR="008202A8" w:rsidRDefault="008202A8" w:rsidP="00293C3C">
            <w:pPr>
              <w:pStyle w:val="TableParagraph"/>
              <w:cnfStyle w:val="000000000000" w:firstRow="0" w:lastRow="0" w:firstColumn="0" w:lastColumn="0" w:oddVBand="0" w:evenVBand="0" w:oddHBand="0" w:evenHBand="0" w:firstRowFirstColumn="0" w:firstRowLastColumn="0" w:lastRowFirstColumn="0" w:lastRowLastColumn="0"/>
            </w:pPr>
            <w:r w:rsidRPr="00734661">
              <w:t>140</w:t>
            </w:r>
          </w:p>
        </w:tc>
        <w:tc>
          <w:tcPr>
            <w:tcW w:w="2870" w:type="dxa"/>
          </w:tcPr>
          <w:p w:rsidR="008202A8" w:rsidRDefault="008202A8" w:rsidP="00293C3C">
            <w:pPr>
              <w:pStyle w:val="TableParagraph"/>
              <w:cnfStyle w:val="000000000000" w:firstRow="0" w:lastRow="0" w:firstColumn="0" w:lastColumn="0" w:oddVBand="0" w:evenVBand="0" w:oddHBand="0" w:evenHBand="0" w:firstRowFirstColumn="0" w:firstRowLastColumn="0" w:lastRowFirstColumn="0" w:lastRowLastColumn="0"/>
            </w:pPr>
            <w:r w:rsidRPr="00734661">
              <w:t>120</w:t>
            </w:r>
          </w:p>
        </w:tc>
      </w:tr>
      <w:tr w:rsidR="008202A8" w:rsidTr="00293C3C">
        <w:tc>
          <w:tcPr>
            <w:cnfStyle w:val="001000000000" w:firstRow="0" w:lastRow="0" w:firstColumn="1" w:lastColumn="0" w:oddVBand="0" w:evenVBand="0" w:oddHBand="0" w:evenHBand="0" w:firstRowFirstColumn="0" w:firstRowLastColumn="0" w:lastRowFirstColumn="0" w:lastRowLastColumn="0"/>
            <w:tcW w:w="2869" w:type="dxa"/>
          </w:tcPr>
          <w:p w:rsidR="008202A8" w:rsidRDefault="008202A8" w:rsidP="00293C3C">
            <w:pPr>
              <w:pStyle w:val="TableParagraph"/>
            </w:pPr>
            <w:r w:rsidRPr="00734661">
              <w:t>1 to 4 years PQE</w:t>
            </w:r>
          </w:p>
        </w:tc>
        <w:tc>
          <w:tcPr>
            <w:tcW w:w="2869" w:type="dxa"/>
          </w:tcPr>
          <w:p w:rsidR="008202A8" w:rsidRDefault="008202A8" w:rsidP="00293C3C">
            <w:pPr>
              <w:pStyle w:val="TableParagraph"/>
              <w:cnfStyle w:val="000000000000" w:firstRow="0" w:lastRow="0" w:firstColumn="0" w:lastColumn="0" w:oddVBand="0" w:evenVBand="0" w:oddHBand="0" w:evenHBand="0" w:firstRowFirstColumn="0" w:firstRowLastColumn="0" w:lastRowFirstColumn="0" w:lastRowLastColumn="0"/>
            </w:pPr>
            <w:r w:rsidRPr="00734661">
              <w:t>110</w:t>
            </w:r>
          </w:p>
        </w:tc>
        <w:tc>
          <w:tcPr>
            <w:tcW w:w="2870" w:type="dxa"/>
          </w:tcPr>
          <w:p w:rsidR="008202A8" w:rsidRDefault="008202A8" w:rsidP="00293C3C">
            <w:pPr>
              <w:pStyle w:val="TableParagraph"/>
              <w:cnfStyle w:val="000000000000" w:firstRow="0" w:lastRow="0" w:firstColumn="0" w:lastColumn="0" w:oddVBand="0" w:evenVBand="0" w:oddHBand="0" w:evenHBand="0" w:firstRowFirstColumn="0" w:firstRowLastColumn="0" w:lastRowFirstColumn="0" w:lastRowLastColumn="0"/>
            </w:pPr>
            <w:r w:rsidRPr="00734661">
              <w:t>90</w:t>
            </w:r>
          </w:p>
        </w:tc>
      </w:tr>
      <w:tr w:rsidR="008202A8" w:rsidTr="00293C3C">
        <w:tc>
          <w:tcPr>
            <w:cnfStyle w:val="001000000000" w:firstRow="0" w:lastRow="0" w:firstColumn="1" w:lastColumn="0" w:oddVBand="0" w:evenVBand="0" w:oddHBand="0" w:evenHBand="0" w:firstRowFirstColumn="0" w:firstRowLastColumn="0" w:lastRowFirstColumn="0" w:lastRowLastColumn="0"/>
            <w:tcW w:w="2869" w:type="dxa"/>
          </w:tcPr>
          <w:p w:rsidR="008202A8" w:rsidRDefault="008202A8" w:rsidP="00293C3C">
            <w:pPr>
              <w:pStyle w:val="TableParagraph"/>
            </w:pPr>
            <w:r w:rsidRPr="00734661">
              <w:t>Trainee solicitors, paralegals</w:t>
            </w:r>
          </w:p>
        </w:tc>
        <w:tc>
          <w:tcPr>
            <w:tcW w:w="2869" w:type="dxa"/>
          </w:tcPr>
          <w:p w:rsidR="008202A8" w:rsidRDefault="008202A8" w:rsidP="00293C3C">
            <w:pPr>
              <w:pStyle w:val="TableParagraph"/>
              <w:cnfStyle w:val="000000000000" w:firstRow="0" w:lastRow="0" w:firstColumn="0" w:lastColumn="0" w:oddVBand="0" w:evenVBand="0" w:oddHBand="0" w:evenHBand="0" w:firstRowFirstColumn="0" w:firstRowLastColumn="0" w:lastRowFirstColumn="0" w:lastRowLastColumn="0"/>
            </w:pPr>
            <w:r w:rsidRPr="00734661">
              <w:t>50</w:t>
            </w:r>
          </w:p>
        </w:tc>
        <w:tc>
          <w:tcPr>
            <w:tcW w:w="2870" w:type="dxa"/>
          </w:tcPr>
          <w:p w:rsidR="008202A8" w:rsidRDefault="008202A8" w:rsidP="00293C3C">
            <w:pPr>
              <w:pStyle w:val="TableParagraph"/>
              <w:cnfStyle w:val="000000000000" w:firstRow="0" w:lastRow="0" w:firstColumn="0" w:lastColumn="0" w:oddVBand="0" w:evenVBand="0" w:oddHBand="0" w:evenHBand="0" w:firstRowFirstColumn="0" w:firstRowLastColumn="0" w:lastRowFirstColumn="0" w:lastRowLastColumn="0"/>
            </w:pPr>
            <w:r w:rsidRPr="00734661">
              <w:t>40</w:t>
            </w:r>
          </w:p>
        </w:tc>
      </w:tr>
    </w:tbl>
    <w:p w:rsidR="008202A8" w:rsidRPr="008202A8" w:rsidRDefault="008202A8" w:rsidP="008202A8"/>
    <w:p w:rsidR="008202A8" w:rsidRDefault="008202A8">
      <w:pPr>
        <w:keepLines w:val="0"/>
        <w:spacing w:before="0" w:after="160" w:line="259" w:lineRule="auto"/>
        <w:rPr>
          <w:rFonts w:asciiTheme="majorHAnsi" w:eastAsiaTheme="majorEastAsia" w:hAnsiTheme="majorHAnsi" w:cstheme="majorBidi"/>
          <w:b/>
          <w:color w:val="0B4E60" w:themeColor="text2"/>
          <w:sz w:val="36"/>
          <w:szCs w:val="32"/>
        </w:rPr>
      </w:pPr>
      <w:r>
        <w:br w:type="page"/>
      </w:r>
    </w:p>
    <w:p w:rsidR="00D56794" w:rsidRDefault="00D56794" w:rsidP="00D56794">
      <w:pPr>
        <w:pStyle w:val="Heading2"/>
      </w:pPr>
      <w:bookmarkStart w:id="10" w:name="_Toc88488039"/>
      <w:r>
        <w:lastRenderedPageBreak/>
        <w:t>b) Counsel</w:t>
      </w:r>
      <w:bookmarkEnd w:id="10"/>
    </w:p>
    <w:p w:rsidR="008202A8" w:rsidRPr="00E65730" w:rsidRDefault="008202A8" w:rsidP="00293C3C">
      <w:r>
        <w:rPr>
          <w:rFonts w:eastAsia="Times New Roman" w:cs="Arial"/>
          <w:szCs w:val="24"/>
        </w:rPr>
        <w:t xml:space="preserve">See: members of the </w:t>
      </w:r>
      <w:hyperlink r:id="rId18" w:history="1">
        <w:r>
          <w:rPr>
            <w:rStyle w:val="Hyperlink"/>
            <w:rFonts w:eastAsia="Times New Roman" w:cs="Arial"/>
            <w:szCs w:val="24"/>
          </w:rPr>
          <w:t>EHRC</w:t>
        </w:r>
        <w:r w:rsidRPr="00265E9B">
          <w:rPr>
            <w:rStyle w:val="Hyperlink"/>
            <w:rFonts w:eastAsia="Times New Roman" w:cs="Arial"/>
            <w:szCs w:val="24"/>
          </w:rPr>
          <w:t>’s panel of counsel</w:t>
        </w:r>
      </w:hyperlink>
    </w:p>
    <w:p w:rsidR="00B51D8A" w:rsidRPr="00B51D8A" w:rsidRDefault="00B51D8A" w:rsidP="00D56794"/>
    <w:tbl>
      <w:tblPr>
        <w:tblStyle w:val="EHRCTable1"/>
        <w:tblpPr w:leftFromText="180" w:rightFromText="180" w:vertAnchor="text" w:horzAnchor="margin" w:tblpY="-79"/>
        <w:tblW w:w="5000" w:type="pct"/>
        <w:tblLook w:val="04A0" w:firstRow="1" w:lastRow="0" w:firstColumn="1" w:lastColumn="0" w:noHBand="0" w:noVBand="1"/>
        <w:tblCaption w:val="Maximum rates for counsel fees"/>
        <w:tblDescription w:val="Maximum rates for counsel fees depending on Panel List or equivalent and seniority."/>
      </w:tblPr>
      <w:tblGrid>
        <w:gridCol w:w="3678"/>
        <w:gridCol w:w="2020"/>
        <w:gridCol w:w="2920"/>
      </w:tblGrid>
      <w:tr w:rsidR="00734661" w:rsidRPr="00265E9B" w:rsidTr="00293C3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34" w:type="pct"/>
          </w:tcPr>
          <w:p w:rsidR="00D56794" w:rsidRPr="00265E9B" w:rsidRDefault="00D56794" w:rsidP="00734661">
            <w:pPr>
              <w:pStyle w:val="TableParagraph"/>
            </w:pPr>
            <w:r w:rsidRPr="00265E9B">
              <w:t>Panel List</w:t>
            </w:r>
            <w:r w:rsidRPr="004B299F">
              <w:t xml:space="preserve"> or equivalent</w:t>
            </w:r>
          </w:p>
        </w:tc>
        <w:tc>
          <w:tcPr>
            <w:tcW w:w="1172" w:type="pct"/>
          </w:tcPr>
          <w:p w:rsidR="00D56794" w:rsidRPr="00265E9B" w:rsidRDefault="00D56794" w:rsidP="00734661">
            <w:pPr>
              <w:pStyle w:val="TableParagraph"/>
              <w:cnfStyle w:val="100000000000" w:firstRow="1" w:lastRow="0" w:firstColumn="0" w:lastColumn="0" w:oddVBand="0" w:evenVBand="0" w:oddHBand="0" w:evenHBand="0" w:firstRowFirstColumn="0" w:firstRowLastColumn="0" w:lastRowFirstColumn="0" w:lastRowLastColumn="0"/>
            </w:pPr>
            <w:r w:rsidRPr="00265E9B">
              <w:t>Seniority</w:t>
            </w:r>
          </w:p>
        </w:tc>
        <w:tc>
          <w:tcPr>
            <w:tcW w:w="1694" w:type="pct"/>
          </w:tcPr>
          <w:p w:rsidR="00D56794" w:rsidRDefault="00D56794" w:rsidP="00734661">
            <w:pPr>
              <w:pStyle w:val="TableParagraph"/>
              <w:cnfStyle w:val="100000000000" w:firstRow="1" w:lastRow="0" w:firstColumn="0" w:lastColumn="0" w:oddVBand="0" w:evenVBand="0" w:oddHBand="0" w:evenHBand="0" w:firstRowFirstColumn="0" w:firstRowLastColumn="0" w:lastRowFirstColumn="0" w:lastRowLastColumn="0"/>
            </w:pPr>
            <w:r>
              <w:t xml:space="preserve">Maximum rates </w:t>
            </w:r>
          </w:p>
          <w:p w:rsidR="00D56794" w:rsidRPr="00265E9B" w:rsidRDefault="00D56794" w:rsidP="00734661">
            <w:pPr>
              <w:pStyle w:val="TableParagraph"/>
              <w:cnfStyle w:val="100000000000" w:firstRow="1" w:lastRow="0" w:firstColumn="0" w:lastColumn="0" w:oddVBand="0" w:evenVBand="0" w:oddHBand="0" w:evenHBand="0" w:firstRowFirstColumn="0" w:firstRowLastColumn="0" w:lastRowFirstColumn="0" w:lastRowLastColumn="0"/>
            </w:pPr>
            <w:r>
              <w:t>(£</w:t>
            </w:r>
            <w:r w:rsidR="00734661">
              <w:t xml:space="preserve"> </w:t>
            </w:r>
            <w:r>
              <w:t xml:space="preserve">per hour </w:t>
            </w:r>
            <w:proofErr w:type="spellStart"/>
            <w:r w:rsidRPr="00265E9B">
              <w:t>exc</w:t>
            </w:r>
            <w:proofErr w:type="spellEnd"/>
            <w:r w:rsidRPr="00265E9B">
              <w:t xml:space="preserve"> VAT)</w:t>
            </w:r>
          </w:p>
        </w:tc>
      </w:tr>
      <w:tr w:rsidR="00950451" w:rsidRPr="00265E9B" w:rsidTr="00950451">
        <w:tc>
          <w:tcPr>
            <w:cnfStyle w:val="001000000000" w:firstRow="0" w:lastRow="0" w:firstColumn="1" w:lastColumn="0" w:oddVBand="0" w:evenVBand="0" w:oddHBand="0" w:evenHBand="0" w:firstRowFirstColumn="0" w:firstRowLastColumn="0" w:lastRowFirstColumn="0" w:lastRowLastColumn="0"/>
            <w:tcW w:w="2134" w:type="pct"/>
          </w:tcPr>
          <w:p w:rsidR="00950451" w:rsidRPr="00293C3C" w:rsidRDefault="00950451" w:rsidP="00734661">
            <w:pPr>
              <w:pStyle w:val="TableParagraph"/>
              <w:rPr>
                <w:b/>
                <w:bCs/>
              </w:rPr>
            </w:pPr>
            <w:r w:rsidRPr="00293C3C">
              <w:rPr>
                <w:b/>
                <w:bCs/>
              </w:rPr>
              <w:t>A</w:t>
            </w:r>
          </w:p>
          <w:p w:rsidR="00950451" w:rsidRPr="00265E9B" w:rsidRDefault="00950451" w:rsidP="00950451">
            <w:pPr>
              <w:pStyle w:val="TableParagraph"/>
            </w:pPr>
            <w:r w:rsidRPr="00265E9B">
              <w:t>Typically at least 10 years’ call and</w:t>
            </w:r>
            <w:r>
              <w:t xml:space="preserve"> </w:t>
            </w:r>
            <w:r w:rsidRPr="00265E9B">
              <w:t>/</w:t>
            </w:r>
            <w:r>
              <w:t xml:space="preserve"> </w:t>
            </w:r>
            <w:r w:rsidRPr="00265E9B">
              <w:t>or Q</w:t>
            </w:r>
            <w:r>
              <w:t xml:space="preserve">ueen’s </w:t>
            </w:r>
            <w:r w:rsidRPr="00265E9B">
              <w:t>C</w:t>
            </w:r>
            <w:r>
              <w:t>ouncil</w:t>
            </w:r>
            <w:r w:rsidRPr="00265E9B">
              <w:t>; considerable experience in equality and / or human rights law</w:t>
            </w:r>
          </w:p>
        </w:tc>
        <w:tc>
          <w:tcPr>
            <w:tcW w:w="1172" w:type="pct"/>
          </w:tcPr>
          <w:p w:rsidR="00950451" w:rsidRPr="00265E9B" w:rsidRDefault="00950451" w:rsidP="00734661">
            <w:pPr>
              <w:pStyle w:val="TableParagraph"/>
              <w:cnfStyle w:val="000000000000" w:firstRow="0" w:lastRow="0" w:firstColumn="0" w:lastColumn="0" w:oddVBand="0" w:evenVBand="0" w:oddHBand="0" w:evenHBand="0" w:firstRowFirstColumn="0" w:firstRowLastColumn="0" w:lastRowFirstColumn="0" w:lastRowLastColumn="0"/>
            </w:pPr>
            <w:r w:rsidRPr="00265E9B">
              <w:t>Queen's Counsel</w:t>
            </w:r>
          </w:p>
        </w:tc>
        <w:tc>
          <w:tcPr>
            <w:tcW w:w="1694" w:type="pct"/>
          </w:tcPr>
          <w:p w:rsidR="00950451" w:rsidRPr="00265E9B" w:rsidRDefault="00950451" w:rsidP="00734661">
            <w:pPr>
              <w:pStyle w:val="TableParagraph"/>
              <w:cnfStyle w:val="000000000000" w:firstRow="0" w:lastRow="0" w:firstColumn="0" w:lastColumn="0" w:oddVBand="0" w:evenVBand="0" w:oddHBand="0" w:evenHBand="0" w:firstRowFirstColumn="0" w:firstRowLastColumn="0" w:lastRowFirstColumn="0" w:lastRowLastColumn="0"/>
            </w:pPr>
            <w:r w:rsidRPr="00265E9B">
              <w:t>£240</w:t>
            </w:r>
          </w:p>
        </w:tc>
      </w:tr>
      <w:tr w:rsidR="00950451" w:rsidRPr="00265E9B" w:rsidTr="00950451">
        <w:tc>
          <w:tcPr>
            <w:cnfStyle w:val="001000000000" w:firstRow="0" w:lastRow="0" w:firstColumn="1" w:lastColumn="0" w:oddVBand="0" w:evenVBand="0" w:oddHBand="0" w:evenHBand="0" w:firstRowFirstColumn="0" w:firstRowLastColumn="0" w:lastRowFirstColumn="0" w:lastRowLastColumn="0"/>
            <w:tcW w:w="2134" w:type="pct"/>
          </w:tcPr>
          <w:p w:rsidR="00950451" w:rsidRPr="00021ECA" w:rsidRDefault="00950451" w:rsidP="00950451">
            <w:pPr>
              <w:pStyle w:val="TableParagraph"/>
              <w:rPr>
                <w:b/>
                <w:bCs/>
              </w:rPr>
            </w:pPr>
            <w:r w:rsidRPr="00021ECA">
              <w:rPr>
                <w:b/>
                <w:bCs/>
              </w:rPr>
              <w:t>A</w:t>
            </w:r>
          </w:p>
          <w:p w:rsidR="00950451" w:rsidRPr="00265E9B" w:rsidRDefault="00950451" w:rsidP="00E65730">
            <w:pPr>
              <w:pStyle w:val="TableParagraph"/>
            </w:pPr>
            <w:r w:rsidRPr="00265E9B">
              <w:t>Typically at least 10 years’ call and</w:t>
            </w:r>
            <w:r>
              <w:t xml:space="preserve"> </w:t>
            </w:r>
            <w:r w:rsidRPr="00265E9B">
              <w:t>/</w:t>
            </w:r>
            <w:r>
              <w:t xml:space="preserve"> </w:t>
            </w:r>
            <w:r w:rsidRPr="00265E9B">
              <w:t>or Q</w:t>
            </w:r>
            <w:r>
              <w:t xml:space="preserve">ueen’s </w:t>
            </w:r>
            <w:r w:rsidRPr="00265E9B">
              <w:t>C</w:t>
            </w:r>
            <w:r>
              <w:t>ouncil</w:t>
            </w:r>
            <w:r w:rsidRPr="00265E9B">
              <w:t>; considerable experience in equality and / or human rights law</w:t>
            </w:r>
          </w:p>
        </w:tc>
        <w:tc>
          <w:tcPr>
            <w:tcW w:w="1172" w:type="pct"/>
          </w:tcPr>
          <w:p w:rsidR="00950451" w:rsidRPr="00265E9B" w:rsidRDefault="00950451" w:rsidP="00734661">
            <w:pPr>
              <w:pStyle w:val="TableParagraph"/>
              <w:cnfStyle w:val="000000000000" w:firstRow="0" w:lastRow="0" w:firstColumn="0" w:lastColumn="0" w:oddVBand="0" w:evenVBand="0" w:oddHBand="0" w:evenHBand="0" w:firstRowFirstColumn="0" w:firstRowLastColumn="0" w:lastRowFirstColumn="0" w:lastRowLastColumn="0"/>
            </w:pPr>
            <w:r w:rsidRPr="00265E9B">
              <w:t>Counsel</w:t>
            </w:r>
          </w:p>
        </w:tc>
        <w:tc>
          <w:tcPr>
            <w:tcW w:w="1694" w:type="pct"/>
          </w:tcPr>
          <w:p w:rsidR="00950451" w:rsidRPr="00265E9B" w:rsidRDefault="00950451" w:rsidP="00734661">
            <w:pPr>
              <w:pStyle w:val="TableParagraph"/>
              <w:cnfStyle w:val="000000000000" w:firstRow="0" w:lastRow="0" w:firstColumn="0" w:lastColumn="0" w:oddVBand="0" w:evenVBand="0" w:oddHBand="0" w:evenHBand="0" w:firstRowFirstColumn="0" w:firstRowLastColumn="0" w:lastRowFirstColumn="0" w:lastRowLastColumn="0"/>
            </w:pPr>
            <w:r w:rsidRPr="00265E9B">
              <w:t>£180</w:t>
            </w:r>
          </w:p>
        </w:tc>
      </w:tr>
      <w:tr w:rsidR="00950451" w:rsidRPr="00265E9B" w:rsidTr="00950451">
        <w:tc>
          <w:tcPr>
            <w:cnfStyle w:val="001000000000" w:firstRow="0" w:lastRow="0" w:firstColumn="1" w:lastColumn="0" w:oddVBand="0" w:evenVBand="0" w:oddHBand="0" w:evenHBand="0" w:firstRowFirstColumn="0" w:firstRowLastColumn="0" w:lastRowFirstColumn="0" w:lastRowLastColumn="0"/>
            <w:tcW w:w="2134" w:type="pct"/>
          </w:tcPr>
          <w:p w:rsidR="00950451" w:rsidRPr="00293C3C" w:rsidRDefault="00950451" w:rsidP="00734661">
            <w:pPr>
              <w:pStyle w:val="TableParagraph"/>
              <w:rPr>
                <w:b/>
                <w:bCs/>
              </w:rPr>
            </w:pPr>
            <w:r w:rsidRPr="00293C3C">
              <w:rPr>
                <w:b/>
                <w:bCs/>
              </w:rPr>
              <w:t>B</w:t>
            </w:r>
          </w:p>
          <w:p w:rsidR="00950451" w:rsidRPr="00265E9B" w:rsidRDefault="00950451" w:rsidP="00E65730">
            <w:pPr>
              <w:pStyle w:val="TableParagraph"/>
            </w:pPr>
            <w:r w:rsidRPr="00265E9B">
              <w:t>Typically at least 5 years’ call; significant experience in equality and</w:t>
            </w:r>
            <w:r>
              <w:t xml:space="preserve"> </w:t>
            </w:r>
            <w:r w:rsidRPr="00265E9B">
              <w:t>/</w:t>
            </w:r>
            <w:r>
              <w:t xml:space="preserve"> </w:t>
            </w:r>
            <w:r w:rsidRPr="00265E9B">
              <w:t>or human rights law</w:t>
            </w:r>
          </w:p>
        </w:tc>
        <w:tc>
          <w:tcPr>
            <w:tcW w:w="1172" w:type="pct"/>
          </w:tcPr>
          <w:p w:rsidR="00950451" w:rsidRPr="00265E9B" w:rsidRDefault="00950451" w:rsidP="00734661">
            <w:pPr>
              <w:pStyle w:val="TableParagraph"/>
              <w:cnfStyle w:val="000000000000" w:firstRow="0" w:lastRow="0" w:firstColumn="0" w:lastColumn="0" w:oddVBand="0" w:evenVBand="0" w:oddHBand="0" w:evenHBand="0" w:firstRowFirstColumn="0" w:firstRowLastColumn="0" w:lastRowFirstColumn="0" w:lastRowLastColumn="0"/>
            </w:pPr>
            <w:r w:rsidRPr="00265E9B">
              <w:t xml:space="preserve">Counsel </w:t>
            </w:r>
          </w:p>
        </w:tc>
        <w:tc>
          <w:tcPr>
            <w:tcW w:w="1694" w:type="pct"/>
          </w:tcPr>
          <w:p w:rsidR="00950451" w:rsidRPr="00265E9B" w:rsidRDefault="00950451" w:rsidP="00734661">
            <w:pPr>
              <w:pStyle w:val="TableParagraph"/>
              <w:cnfStyle w:val="000000000000" w:firstRow="0" w:lastRow="0" w:firstColumn="0" w:lastColumn="0" w:oddVBand="0" w:evenVBand="0" w:oddHBand="0" w:evenHBand="0" w:firstRowFirstColumn="0" w:firstRowLastColumn="0" w:lastRowFirstColumn="0" w:lastRowLastColumn="0"/>
            </w:pPr>
            <w:r w:rsidRPr="00265E9B">
              <w:t>£160</w:t>
            </w:r>
          </w:p>
        </w:tc>
      </w:tr>
      <w:tr w:rsidR="00950451" w:rsidRPr="00265E9B" w:rsidTr="00293C3C">
        <w:tc>
          <w:tcPr>
            <w:cnfStyle w:val="001000000000" w:firstRow="0" w:lastRow="0" w:firstColumn="1" w:lastColumn="0" w:oddVBand="0" w:evenVBand="0" w:oddHBand="0" w:evenHBand="0" w:firstRowFirstColumn="0" w:firstRowLastColumn="0" w:lastRowFirstColumn="0" w:lastRowLastColumn="0"/>
            <w:tcW w:w="1" w:type="pct"/>
          </w:tcPr>
          <w:p w:rsidR="00950451" w:rsidRPr="00293C3C" w:rsidRDefault="00950451" w:rsidP="00734661">
            <w:pPr>
              <w:pStyle w:val="TableParagraph"/>
              <w:rPr>
                <w:b/>
                <w:bCs/>
              </w:rPr>
            </w:pPr>
            <w:r w:rsidRPr="00293C3C">
              <w:rPr>
                <w:b/>
                <w:bCs/>
              </w:rPr>
              <w:t>C</w:t>
            </w:r>
          </w:p>
          <w:p w:rsidR="00950451" w:rsidRPr="00265E9B" w:rsidRDefault="00950451" w:rsidP="00E65730">
            <w:pPr>
              <w:pStyle w:val="TableParagraph"/>
            </w:pPr>
            <w:r w:rsidRPr="00265E9B">
              <w:t>Typically at least 2 years’ call with experience in equality and</w:t>
            </w:r>
            <w:r>
              <w:t xml:space="preserve"> </w:t>
            </w:r>
            <w:r w:rsidRPr="00265E9B">
              <w:t>/</w:t>
            </w:r>
            <w:r>
              <w:t xml:space="preserve"> </w:t>
            </w:r>
            <w:r w:rsidRPr="00265E9B">
              <w:t xml:space="preserve">or human rights law </w:t>
            </w:r>
          </w:p>
        </w:tc>
        <w:tc>
          <w:tcPr>
            <w:tcW w:w="1172" w:type="pct"/>
          </w:tcPr>
          <w:p w:rsidR="00950451" w:rsidRPr="00265E9B" w:rsidRDefault="00950451" w:rsidP="00734661">
            <w:pPr>
              <w:pStyle w:val="TableParagraph"/>
              <w:cnfStyle w:val="000000000000" w:firstRow="0" w:lastRow="0" w:firstColumn="0" w:lastColumn="0" w:oddVBand="0" w:evenVBand="0" w:oddHBand="0" w:evenHBand="0" w:firstRowFirstColumn="0" w:firstRowLastColumn="0" w:lastRowFirstColumn="0" w:lastRowLastColumn="0"/>
            </w:pPr>
            <w:r w:rsidRPr="00265E9B">
              <w:t xml:space="preserve">Counsel </w:t>
            </w:r>
          </w:p>
        </w:tc>
        <w:tc>
          <w:tcPr>
            <w:tcW w:w="1694" w:type="pct"/>
          </w:tcPr>
          <w:p w:rsidR="00950451" w:rsidRPr="00265E9B" w:rsidRDefault="00950451" w:rsidP="00734661">
            <w:pPr>
              <w:pStyle w:val="TableParagraph"/>
              <w:cnfStyle w:val="000000000000" w:firstRow="0" w:lastRow="0" w:firstColumn="0" w:lastColumn="0" w:oddVBand="0" w:evenVBand="0" w:oddHBand="0" w:evenHBand="0" w:firstRowFirstColumn="0" w:firstRowLastColumn="0" w:lastRowFirstColumn="0" w:lastRowLastColumn="0"/>
            </w:pPr>
            <w:r w:rsidRPr="00265E9B">
              <w:t>£120</w:t>
            </w:r>
          </w:p>
        </w:tc>
      </w:tr>
    </w:tbl>
    <w:p w:rsidR="00654F77" w:rsidRDefault="00654F77" w:rsidP="004F34D4"/>
    <w:sectPr w:rsidR="00654F77" w:rsidSect="00463B75">
      <w:pgSz w:w="11906" w:h="16838" w:code="9"/>
      <w:pgMar w:top="1814" w:right="1644" w:bottom="567" w:left="1644" w:header="340"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330" w:rsidRDefault="00544330" w:rsidP="005E4512">
      <w:r>
        <w:separator/>
      </w:r>
    </w:p>
    <w:p w:rsidR="00544330" w:rsidRDefault="00544330"/>
  </w:endnote>
  <w:endnote w:type="continuationSeparator" w:id="0">
    <w:p w:rsidR="00544330" w:rsidRDefault="00544330" w:rsidP="005E4512">
      <w:r>
        <w:continuationSeparator/>
      </w:r>
    </w:p>
    <w:p w:rsidR="00544330" w:rsidRDefault="005443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C3C" w:rsidRDefault="00293C3C">
    <w:pPr>
      <w:pStyle w:val="Footer"/>
    </w:pPr>
  </w:p>
  <w:p w:rsidR="00293C3C" w:rsidRDefault="00293C3C"/>
  <w:p w:rsidR="00293C3C" w:rsidRDefault="00293C3C"/>
  <w:p w:rsidR="00293C3C" w:rsidRDefault="00293C3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C3C" w:rsidRDefault="007C0A6D" w:rsidP="00FC252F">
    <w:pPr>
      <w:pStyle w:val="Footer"/>
      <w:pBdr>
        <w:top w:val="single" w:sz="12" w:space="4" w:color="0B4E60" w:themeColor="text2"/>
      </w:pBdr>
      <w:ind w:right="-738"/>
      <w:jc w:val="center"/>
    </w:pPr>
    <w:sdt>
      <w:sdtPr>
        <w:id w:val="-1629386642"/>
        <w:docPartObj>
          <w:docPartGallery w:val="Page Numbers (Bottom of Page)"/>
          <w:docPartUnique/>
        </w:docPartObj>
      </w:sdtPr>
      <w:sdtEndPr>
        <w:rPr>
          <w:noProof/>
        </w:rPr>
      </w:sdtEndPr>
      <w:sdtContent>
        <w:r w:rsidR="00293C3C" w:rsidRPr="00325310">
          <w:fldChar w:fldCharType="begin"/>
        </w:r>
        <w:r w:rsidR="00293C3C" w:rsidRPr="00325310">
          <w:instrText xml:space="preserve"> PAGE   \* MERGEFORMAT </w:instrText>
        </w:r>
        <w:r w:rsidR="00293C3C" w:rsidRPr="00325310">
          <w:fldChar w:fldCharType="separate"/>
        </w:r>
        <w:r>
          <w:rPr>
            <w:noProof/>
          </w:rPr>
          <w:t>6</w:t>
        </w:r>
        <w:r w:rsidR="00293C3C" w:rsidRPr="00325310">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C3C" w:rsidRPr="00CF43D8" w:rsidRDefault="007C0A6D" w:rsidP="00134C97">
    <w:pPr>
      <w:pStyle w:val="Footer"/>
      <w:ind w:right="-880"/>
      <w:jc w:val="right"/>
      <w:rPr>
        <w:b/>
        <w:color w:val="009C98" w:themeColor="accent1"/>
      </w:rPr>
    </w:pPr>
    <w:hyperlink r:id="rId1" w:history="1">
      <w:r w:rsidR="00293C3C" w:rsidRPr="00CF43D8">
        <w:rPr>
          <w:rStyle w:val="Hyperlink"/>
          <w:b/>
          <w:color w:val="009C98" w:themeColor="accent1"/>
          <w:u w:val="none"/>
        </w:rPr>
        <w:t>equalityhumanrights.com</w:t>
      </w:r>
    </w:hyperlink>
  </w:p>
  <w:p w:rsidR="00293C3C" w:rsidRPr="00134C97" w:rsidRDefault="00293C3C" w:rsidP="00134C97">
    <w:pPr>
      <w:pStyle w:val="Footer"/>
      <w:jc w:val="right"/>
      <w:rPr>
        <w:b/>
        <w:bCs/>
        <w:color w:val="47ADA9" w:themeColor="background2"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330" w:rsidRPr="00A91B02" w:rsidRDefault="00544330" w:rsidP="00A91B02">
      <w:pPr>
        <w:pStyle w:val="Footer"/>
        <w:pBdr>
          <w:between w:val="single" w:sz="18" w:space="1" w:color="009C98" w:themeColor="accent1"/>
        </w:pBdr>
      </w:pPr>
      <w:r>
        <w:separator/>
      </w:r>
    </w:p>
    <w:p w:rsidR="00544330" w:rsidRDefault="00544330"/>
  </w:footnote>
  <w:footnote w:type="continuationSeparator" w:id="0">
    <w:p w:rsidR="00544330" w:rsidRDefault="00544330" w:rsidP="005E4512">
      <w:r>
        <w:continuationSeparator/>
      </w:r>
    </w:p>
    <w:p w:rsidR="00544330" w:rsidRDefault="0054433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531" w:rsidRDefault="002F75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C3C" w:rsidRDefault="00B66653" w:rsidP="00FC252F">
    <w:pPr>
      <w:pStyle w:val="Header"/>
      <w:pBdr>
        <w:top w:val="single" w:sz="36" w:space="5" w:color="009C98" w:themeColor="accent1"/>
      </w:pBdr>
      <w:ind w:right="-738"/>
      <w:jc w:val="center"/>
    </w:pPr>
    <w:r>
      <w:t>Race discrimination legal support scheme: request for funding</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C3C" w:rsidRDefault="00293C3C" w:rsidP="008F7B22">
    <w:pPr>
      <w:pStyle w:val="Header"/>
      <w:spacing w:before="640" w:after="2000"/>
      <w:ind w:right="-1021"/>
      <w:jc w:val="right"/>
    </w:pPr>
    <w:r>
      <w:rPr>
        <w:noProof/>
        <w:lang w:eastAsia="en-GB"/>
      </w:rPr>
      <w:drawing>
        <wp:inline distT="0" distB="0" distL="0" distR="0" wp14:anchorId="2B3EBDD6" wp14:editId="21057CFB">
          <wp:extent cx="2624392" cy="673769"/>
          <wp:effectExtent l="0" t="0" r="5080" b="0"/>
          <wp:docPr id="2" name="Picture 2" descr="Equality and Human Rights Commission logo in Dark Teal colour." title="Equality and Human Right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HRC logo - dark gre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24392" cy="6737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65076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7A47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269B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2E9D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D83C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5C4BD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AEE1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4095F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1871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8465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D3925"/>
    <w:multiLevelType w:val="hybridMultilevel"/>
    <w:tmpl w:val="4CE089DA"/>
    <w:lvl w:ilvl="0" w:tplc="7C007740">
      <w:start w:val="1"/>
      <w:numFmt w:val="low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5361A4A"/>
    <w:multiLevelType w:val="hybridMultilevel"/>
    <w:tmpl w:val="8B024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84E4BFE"/>
    <w:multiLevelType w:val="multilevel"/>
    <w:tmpl w:val="165ACE1C"/>
    <w:styleLink w:val="StyleBulletedSymbolsymbolLeft063cmHanging063cm1"/>
    <w:lvl w:ilvl="0">
      <w:start w:val="1"/>
      <w:numFmt w:val="bullet"/>
      <w:lvlText w:val=""/>
      <w:lvlJc w:val="left"/>
      <w:pPr>
        <w:ind w:left="539" w:hanging="539"/>
      </w:pPr>
      <w:rPr>
        <w:rFonts w:ascii="Symbol" w:hAnsi="Symbol" w:hint="default"/>
        <w:sz w:val="28"/>
      </w:rPr>
    </w:lvl>
    <w:lvl w:ilvl="1">
      <w:start w:val="1"/>
      <w:numFmt w:val="bullet"/>
      <w:lvlText w:val="̶"/>
      <w:lvlJc w:val="left"/>
      <w:pPr>
        <w:ind w:left="902" w:hanging="539"/>
      </w:pPr>
      <w:rPr>
        <w:rFonts w:ascii="Courier New" w:hAnsi="Courier New" w:hint="default"/>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13" w15:restartNumberingAfterBreak="0">
    <w:nsid w:val="0B296468"/>
    <w:multiLevelType w:val="multilevel"/>
    <w:tmpl w:val="DE9827B8"/>
    <w:styleLink w:val="StyleOutlinenumberedLatinHeadingsArialComplexHeadi2"/>
    <w:lvl w:ilvl="0">
      <w:start w:val="1"/>
      <w:numFmt w:val="decimal"/>
      <w:lvlText w:val="%1"/>
      <w:lvlJc w:val="left"/>
      <w:pPr>
        <w:ind w:left="540" w:hanging="540"/>
      </w:pPr>
      <w:rPr>
        <w:rFonts w:hint="default"/>
        <w:sz w:val="32"/>
      </w:rPr>
    </w:lvl>
    <w:lvl w:ilvl="1">
      <w:start w:val="1"/>
      <w:numFmt w:val="decimal"/>
      <w:lvlText w:val="%1.%2"/>
      <w:lvlJc w:val="left"/>
      <w:pPr>
        <w:ind w:left="720" w:hanging="720"/>
      </w:pPr>
      <w:rPr>
        <w:rFonts w:asciiTheme="majorHAnsi" w:hAnsiTheme="majorHAnsi" w:cstheme="majorBidi"/>
        <w:b/>
        <w:color w:val="0B4E60" w:themeColor="text2"/>
        <w:sz w:val="32"/>
        <w:szCs w:val="3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6B672A7"/>
    <w:multiLevelType w:val="hybridMultilevel"/>
    <w:tmpl w:val="70A84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7C382A"/>
    <w:multiLevelType w:val="multilevel"/>
    <w:tmpl w:val="DE9827B8"/>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9B14E30"/>
    <w:multiLevelType w:val="multilevel"/>
    <w:tmpl w:val="9B34CA48"/>
    <w:lvl w:ilvl="0">
      <w:start w:val="2"/>
      <w:numFmt w:val="bullet"/>
      <w:pStyle w:val="Boxbullets"/>
      <w:lvlText w:val="̶"/>
      <w:lvlJc w:val="left"/>
      <w:pPr>
        <w:ind w:left="709" w:hanging="567"/>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17" w15:restartNumberingAfterBreak="0">
    <w:nsid w:val="1FC45341"/>
    <w:multiLevelType w:val="multilevel"/>
    <w:tmpl w:val="0809001D"/>
    <w:styleLink w:val="Basicbulletlist"/>
    <w:lvl w:ilvl="0">
      <w:start w:val="1"/>
      <w:numFmt w:val="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8364995"/>
    <w:multiLevelType w:val="hybridMultilevel"/>
    <w:tmpl w:val="41BC34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97D5A1D"/>
    <w:multiLevelType w:val="multilevel"/>
    <w:tmpl w:val="AE50AD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9DC196A"/>
    <w:multiLevelType w:val="multilevel"/>
    <w:tmpl w:val="EAB48ED2"/>
    <w:lvl w:ilvl="0">
      <w:start w:val="1"/>
      <w:numFmt w:val="bullet"/>
      <w:pStyle w:val="List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A553CB5"/>
    <w:multiLevelType w:val="hybridMultilevel"/>
    <w:tmpl w:val="B9AC9E9E"/>
    <w:lvl w:ilvl="0" w:tplc="E82C5EE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2B9E78B7"/>
    <w:multiLevelType w:val="hybridMultilevel"/>
    <w:tmpl w:val="92FA1C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D8336BE"/>
    <w:multiLevelType w:val="multilevel"/>
    <w:tmpl w:val="48624524"/>
    <w:lvl w:ilvl="0">
      <w:start w:val="1"/>
      <w:numFmt w:val="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369437D"/>
    <w:multiLevelType w:val="multilevel"/>
    <w:tmpl w:val="DE9827B8"/>
    <w:numStyleLink w:val="StyleOutlinenumberedLatinHeadingsArialComplexHeadi2"/>
  </w:abstractNum>
  <w:abstractNum w:abstractNumId="25" w15:restartNumberingAfterBreak="0">
    <w:nsid w:val="446E7419"/>
    <w:multiLevelType w:val="hybridMultilevel"/>
    <w:tmpl w:val="45BE0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242756"/>
    <w:multiLevelType w:val="multilevel"/>
    <w:tmpl w:val="E33C0118"/>
    <w:styleLink w:val="StyleNumberedLeft0cmHanging127cm"/>
    <w:lvl w:ilvl="0">
      <w:start w:val="1"/>
      <w:numFmt w:val="decimal"/>
      <w:lvlText w:val="%1."/>
      <w:lvlJc w:val="left"/>
      <w:pPr>
        <w:ind w:left="539" w:hanging="539"/>
      </w:pPr>
      <w:rPr>
        <w:rFonts w:hint="default"/>
        <w:sz w:val="28"/>
      </w:rPr>
    </w:lvl>
    <w:lvl w:ilvl="1">
      <w:start w:val="1"/>
      <w:numFmt w:val="lowerLetter"/>
      <w:lvlText w:val="%2."/>
      <w:lvlJc w:val="left"/>
      <w:pPr>
        <w:ind w:left="902" w:hanging="539"/>
      </w:pPr>
      <w:rPr>
        <w:rFonts w:hint="default"/>
      </w:rPr>
    </w:lvl>
    <w:lvl w:ilvl="2">
      <w:start w:val="1"/>
      <w:numFmt w:val="lowerRoman"/>
      <w:lvlText w:val="%3."/>
      <w:lvlJc w:val="right"/>
      <w:pPr>
        <w:ind w:left="1265" w:hanging="539"/>
      </w:pPr>
      <w:rPr>
        <w:rFonts w:hint="default"/>
      </w:rPr>
    </w:lvl>
    <w:lvl w:ilvl="3">
      <w:start w:val="1"/>
      <w:numFmt w:val="decimal"/>
      <w:lvlText w:val="%4."/>
      <w:lvlJc w:val="left"/>
      <w:pPr>
        <w:ind w:left="1628" w:hanging="539"/>
      </w:pPr>
      <w:rPr>
        <w:rFonts w:hint="default"/>
      </w:rPr>
    </w:lvl>
    <w:lvl w:ilvl="4">
      <w:start w:val="1"/>
      <w:numFmt w:val="lowerLetter"/>
      <w:lvlText w:val="%5."/>
      <w:lvlJc w:val="left"/>
      <w:pPr>
        <w:ind w:left="1991" w:hanging="539"/>
      </w:pPr>
      <w:rPr>
        <w:rFonts w:hint="default"/>
      </w:rPr>
    </w:lvl>
    <w:lvl w:ilvl="5">
      <w:start w:val="1"/>
      <w:numFmt w:val="lowerRoman"/>
      <w:lvlText w:val="%6."/>
      <w:lvlJc w:val="right"/>
      <w:pPr>
        <w:ind w:left="2354" w:hanging="539"/>
      </w:pPr>
      <w:rPr>
        <w:rFonts w:hint="default"/>
      </w:rPr>
    </w:lvl>
    <w:lvl w:ilvl="6">
      <w:start w:val="1"/>
      <w:numFmt w:val="decimal"/>
      <w:lvlText w:val="%7."/>
      <w:lvlJc w:val="left"/>
      <w:pPr>
        <w:ind w:left="2717" w:hanging="539"/>
      </w:pPr>
      <w:rPr>
        <w:rFonts w:hint="default"/>
      </w:rPr>
    </w:lvl>
    <w:lvl w:ilvl="7">
      <w:start w:val="1"/>
      <w:numFmt w:val="lowerLetter"/>
      <w:lvlText w:val="%8."/>
      <w:lvlJc w:val="left"/>
      <w:pPr>
        <w:ind w:left="3080" w:hanging="539"/>
      </w:pPr>
      <w:rPr>
        <w:rFonts w:hint="default"/>
      </w:rPr>
    </w:lvl>
    <w:lvl w:ilvl="8">
      <w:start w:val="1"/>
      <w:numFmt w:val="lowerRoman"/>
      <w:lvlText w:val="%9."/>
      <w:lvlJc w:val="right"/>
      <w:pPr>
        <w:ind w:left="3443" w:hanging="539"/>
      </w:pPr>
      <w:rPr>
        <w:rFonts w:hint="default"/>
      </w:rPr>
    </w:lvl>
  </w:abstractNum>
  <w:abstractNum w:abstractNumId="27" w15:restartNumberingAfterBreak="0">
    <w:nsid w:val="4F633DE4"/>
    <w:multiLevelType w:val="multilevel"/>
    <w:tmpl w:val="74404BA8"/>
    <w:styleLink w:val="Boxbulletlist"/>
    <w:lvl w:ilvl="0">
      <w:start w:val="2"/>
      <w:numFmt w:val="bullet"/>
      <w:lvlText w:val="̶"/>
      <w:lvlJc w:val="left"/>
      <w:pPr>
        <w:ind w:left="539" w:hanging="539"/>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28" w15:restartNumberingAfterBreak="0">
    <w:nsid w:val="53727792"/>
    <w:multiLevelType w:val="hybridMultilevel"/>
    <w:tmpl w:val="F718FEA4"/>
    <w:lvl w:ilvl="0" w:tplc="08090001">
      <w:start w:val="1"/>
      <w:numFmt w:val="bullet"/>
      <w:lvlText w:val=""/>
      <w:lvlJc w:val="left"/>
      <w:pPr>
        <w:ind w:left="426" w:hanging="360"/>
      </w:pPr>
      <w:rPr>
        <w:rFonts w:ascii="Symbol" w:hAnsi="Symbol" w:hint="default"/>
      </w:rPr>
    </w:lvl>
    <w:lvl w:ilvl="1" w:tplc="08090003">
      <w:start w:val="1"/>
      <w:numFmt w:val="bullet"/>
      <w:lvlText w:val="o"/>
      <w:lvlJc w:val="left"/>
      <w:pPr>
        <w:ind w:left="1146" w:hanging="360"/>
      </w:pPr>
      <w:rPr>
        <w:rFonts w:ascii="Courier New" w:hAnsi="Courier New" w:cs="Courier New" w:hint="default"/>
      </w:rPr>
    </w:lvl>
    <w:lvl w:ilvl="2" w:tplc="08090005">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29" w15:restartNumberingAfterBreak="0">
    <w:nsid w:val="53825B74"/>
    <w:multiLevelType w:val="multilevel"/>
    <w:tmpl w:val="DE9827B8"/>
    <w:styleLink w:val="StyleOutlinenumberedLatinHeadingsArialComplexHeadi"/>
    <w:lvl w:ilvl="0">
      <w:start w:val="1"/>
      <w:numFmt w:val="decimal"/>
      <w:lvlText w:val="%1"/>
      <w:lvlJc w:val="left"/>
      <w:pPr>
        <w:ind w:left="540" w:hanging="540"/>
      </w:pPr>
      <w:rPr>
        <w:rFonts w:hint="default"/>
        <w:sz w:val="24"/>
      </w:rPr>
    </w:lvl>
    <w:lvl w:ilvl="1">
      <w:start w:val="1"/>
      <w:numFmt w:val="decimal"/>
      <w:lvlText w:val="%1.%2"/>
      <w:lvlJc w:val="left"/>
      <w:pPr>
        <w:ind w:left="720" w:hanging="720"/>
      </w:pPr>
      <w:rPr>
        <w:rFonts w:asciiTheme="majorHAnsi" w:hAnsiTheme="majorHAnsi" w:cstheme="majorBidi"/>
        <w:b/>
        <w:color w:val="0B4E60" w:themeColor="text2"/>
        <w:sz w:val="32"/>
        <w:szCs w:val="3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57F3D2B"/>
    <w:multiLevelType w:val="multilevel"/>
    <w:tmpl w:val="C778C7E0"/>
    <w:lvl w:ilvl="0">
      <w:start w:val="1"/>
      <w:numFmt w:val="decimal"/>
      <w:pStyle w:val="ListNumber"/>
      <w:lvlText w:val="%1."/>
      <w:lvlJc w:val="left"/>
      <w:pPr>
        <w:ind w:left="567" w:hanging="567"/>
      </w:pPr>
      <w:rPr>
        <w:rFonts w:hint="default"/>
        <w:color w:val="722856" w:themeColor="accent5"/>
      </w:rPr>
    </w:lvl>
    <w:lvl w:ilvl="1">
      <w:start w:val="1"/>
      <w:numFmt w:val="lowerLetter"/>
      <w:lvlText w:val="%2."/>
      <w:lvlJc w:val="left"/>
      <w:pPr>
        <w:ind w:left="1134" w:hanging="567"/>
      </w:pPr>
      <w:rPr>
        <w:rFonts w:hint="default"/>
      </w:rPr>
    </w:lvl>
    <w:lvl w:ilvl="2">
      <w:start w:val="1"/>
      <w:numFmt w:val="lowerRoman"/>
      <w:lvlText w:val="%3"/>
      <w:lvlJc w:val="lef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6844DFB"/>
    <w:multiLevelType w:val="multilevel"/>
    <w:tmpl w:val="31FA925A"/>
    <w:lvl w:ilvl="0">
      <w:start w:val="1"/>
      <w:numFmt w:val="bullet"/>
      <w:lvlText w:val=""/>
      <w:lvlJc w:val="left"/>
      <w:pPr>
        <w:ind w:left="425" w:hanging="425"/>
      </w:pPr>
      <w:rPr>
        <w:rFonts w:ascii="Symbol" w:hAnsi="Symbol" w:hint="default"/>
        <w:sz w:val="28"/>
      </w:rPr>
    </w:lvl>
    <w:lvl w:ilvl="1">
      <w:start w:val="1"/>
      <w:numFmt w:val="bullet"/>
      <w:lvlText w:val="̶"/>
      <w:lvlJc w:val="left"/>
      <w:pPr>
        <w:ind w:left="782" w:hanging="425"/>
      </w:pPr>
      <w:rPr>
        <w:rFonts w:ascii="Courier New" w:hAnsi="Courier New" w:hint="default"/>
      </w:rPr>
    </w:lvl>
    <w:lvl w:ilvl="2">
      <w:start w:val="1"/>
      <w:numFmt w:val="bullet"/>
      <w:lvlText w:val=""/>
      <w:lvlJc w:val="left"/>
      <w:pPr>
        <w:ind w:left="1139" w:hanging="425"/>
      </w:pPr>
      <w:rPr>
        <w:rFonts w:ascii="Wingdings" w:hAnsi="Wingdings" w:hint="default"/>
      </w:rPr>
    </w:lvl>
    <w:lvl w:ilvl="3">
      <w:start w:val="1"/>
      <w:numFmt w:val="bullet"/>
      <w:lvlText w:val=""/>
      <w:lvlJc w:val="left"/>
      <w:pPr>
        <w:ind w:left="1496" w:hanging="425"/>
      </w:pPr>
      <w:rPr>
        <w:rFonts w:ascii="Symbol" w:hAnsi="Symbol" w:hint="default"/>
      </w:rPr>
    </w:lvl>
    <w:lvl w:ilvl="4">
      <w:start w:val="1"/>
      <w:numFmt w:val="bullet"/>
      <w:lvlText w:val="o"/>
      <w:lvlJc w:val="left"/>
      <w:pPr>
        <w:ind w:left="1853" w:hanging="425"/>
      </w:pPr>
      <w:rPr>
        <w:rFonts w:ascii="Courier New" w:hAnsi="Courier New" w:cs="Courier New" w:hint="default"/>
      </w:rPr>
    </w:lvl>
    <w:lvl w:ilvl="5">
      <w:start w:val="1"/>
      <w:numFmt w:val="bullet"/>
      <w:lvlText w:val=""/>
      <w:lvlJc w:val="left"/>
      <w:pPr>
        <w:ind w:left="2210" w:hanging="425"/>
      </w:pPr>
      <w:rPr>
        <w:rFonts w:ascii="Wingdings" w:hAnsi="Wingdings" w:hint="default"/>
      </w:rPr>
    </w:lvl>
    <w:lvl w:ilvl="6">
      <w:start w:val="1"/>
      <w:numFmt w:val="bullet"/>
      <w:pStyle w:val="Heading7"/>
      <w:lvlText w:val=""/>
      <w:lvlJc w:val="left"/>
      <w:pPr>
        <w:ind w:left="2567" w:hanging="425"/>
      </w:pPr>
      <w:rPr>
        <w:rFonts w:ascii="Symbol" w:hAnsi="Symbol" w:hint="default"/>
      </w:rPr>
    </w:lvl>
    <w:lvl w:ilvl="7">
      <w:start w:val="1"/>
      <w:numFmt w:val="bullet"/>
      <w:lvlText w:val="o"/>
      <w:lvlJc w:val="left"/>
      <w:pPr>
        <w:ind w:left="2924" w:hanging="425"/>
      </w:pPr>
      <w:rPr>
        <w:rFonts w:ascii="Courier New" w:hAnsi="Courier New" w:cs="Courier New" w:hint="default"/>
      </w:rPr>
    </w:lvl>
    <w:lvl w:ilvl="8">
      <w:start w:val="1"/>
      <w:numFmt w:val="bullet"/>
      <w:lvlText w:val=""/>
      <w:lvlJc w:val="left"/>
      <w:pPr>
        <w:ind w:left="3281" w:hanging="425"/>
      </w:pPr>
      <w:rPr>
        <w:rFonts w:ascii="Wingdings" w:hAnsi="Wingdings" w:hint="default"/>
      </w:rPr>
    </w:lvl>
  </w:abstractNum>
  <w:abstractNum w:abstractNumId="32" w15:restartNumberingAfterBreak="0">
    <w:nsid w:val="57D436A0"/>
    <w:multiLevelType w:val="multilevel"/>
    <w:tmpl w:val="DE9827B8"/>
    <w:numStyleLink w:val="StyleOutlinenumberedLatinHeadingsArialComplexHeadi"/>
  </w:abstractNum>
  <w:abstractNum w:abstractNumId="33" w15:restartNumberingAfterBreak="0">
    <w:nsid w:val="589466C5"/>
    <w:multiLevelType w:val="hybridMultilevel"/>
    <w:tmpl w:val="56C4F186"/>
    <w:lvl w:ilvl="0" w:tplc="8E54C6EE">
      <w:start w:val="1"/>
      <w:numFmt w:val="low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E036B92"/>
    <w:multiLevelType w:val="multilevel"/>
    <w:tmpl w:val="31FA925A"/>
    <w:lvl w:ilvl="0">
      <w:start w:val="1"/>
      <w:numFmt w:val="bullet"/>
      <w:lvlText w:val=""/>
      <w:lvlJc w:val="left"/>
      <w:pPr>
        <w:ind w:left="425" w:hanging="425"/>
      </w:pPr>
      <w:rPr>
        <w:rFonts w:ascii="Symbol" w:hAnsi="Symbol" w:hint="default"/>
        <w:sz w:val="28"/>
      </w:rPr>
    </w:lvl>
    <w:lvl w:ilvl="1">
      <w:start w:val="1"/>
      <w:numFmt w:val="bullet"/>
      <w:lvlText w:val="̶"/>
      <w:lvlJc w:val="left"/>
      <w:pPr>
        <w:ind w:left="782" w:hanging="425"/>
      </w:pPr>
      <w:rPr>
        <w:rFonts w:ascii="Courier New" w:hAnsi="Courier New" w:hint="default"/>
      </w:rPr>
    </w:lvl>
    <w:lvl w:ilvl="2">
      <w:start w:val="1"/>
      <w:numFmt w:val="bullet"/>
      <w:lvlText w:val=""/>
      <w:lvlJc w:val="left"/>
      <w:pPr>
        <w:ind w:left="1139" w:hanging="425"/>
      </w:pPr>
      <w:rPr>
        <w:rFonts w:ascii="Wingdings" w:hAnsi="Wingdings" w:hint="default"/>
      </w:rPr>
    </w:lvl>
    <w:lvl w:ilvl="3">
      <w:start w:val="1"/>
      <w:numFmt w:val="bullet"/>
      <w:lvlText w:val=""/>
      <w:lvlJc w:val="left"/>
      <w:pPr>
        <w:ind w:left="1496" w:hanging="425"/>
      </w:pPr>
      <w:rPr>
        <w:rFonts w:ascii="Symbol" w:hAnsi="Symbol" w:hint="default"/>
      </w:rPr>
    </w:lvl>
    <w:lvl w:ilvl="4">
      <w:start w:val="1"/>
      <w:numFmt w:val="bullet"/>
      <w:lvlText w:val="o"/>
      <w:lvlJc w:val="left"/>
      <w:pPr>
        <w:ind w:left="1853" w:hanging="425"/>
      </w:pPr>
      <w:rPr>
        <w:rFonts w:ascii="Courier New" w:hAnsi="Courier New" w:cs="Courier New" w:hint="default"/>
      </w:rPr>
    </w:lvl>
    <w:lvl w:ilvl="5">
      <w:start w:val="1"/>
      <w:numFmt w:val="bullet"/>
      <w:lvlText w:val=""/>
      <w:lvlJc w:val="left"/>
      <w:pPr>
        <w:ind w:left="2210" w:hanging="425"/>
      </w:pPr>
      <w:rPr>
        <w:rFonts w:ascii="Wingdings" w:hAnsi="Wingdings" w:hint="default"/>
      </w:rPr>
    </w:lvl>
    <w:lvl w:ilvl="6">
      <w:start w:val="1"/>
      <w:numFmt w:val="bullet"/>
      <w:lvlText w:val=""/>
      <w:lvlJc w:val="left"/>
      <w:pPr>
        <w:ind w:left="2567" w:hanging="425"/>
      </w:pPr>
      <w:rPr>
        <w:rFonts w:ascii="Symbol" w:hAnsi="Symbol" w:hint="default"/>
      </w:rPr>
    </w:lvl>
    <w:lvl w:ilvl="7">
      <w:start w:val="1"/>
      <w:numFmt w:val="bullet"/>
      <w:lvlText w:val="o"/>
      <w:lvlJc w:val="left"/>
      <w:pPr>
        <w:ind w:left="2924" w:hanging="425"/>
      </w:pPr>
      <w:rPr>
        <w:rFonts w:ascii="Courier New" w:hAnsi="Courier New" w:cs="Courier New" w:hint="default"/>
      </w:rPr>
    </w:lvl>
    <w:lvl w:ilvl="8">
      <w:start w:val="1"/>
      <w:numFmt w:val="bullet"/>
      <w:lvlText w:val=""/>
      <w:lvlJc w:val="left"/>
      <w:pPr>
        <w:ind w:left="3281" w:hanging="425"/>
      </w:pPr>
      <w:rPr>
        <w:rFonts w:ascii="Wingdings" w:hAnsi="Wingdings" w:hint="default"/>
      </w:rPr>
    </w:lvl>
  </w:abstractNum>
  <w:abstractNum w:abstractNumId="35" w15:restartNumberingAfterBreak="0">
    <w:nsid w:val="66EA7569"/>
    <w:multiLevelType w:val="multilevel"/>
    <w:tmpl w:val="DE9827B8"/>
    <w:styleLink w:val="StyleOutlinenumberedLatinHeadingsArialComplexHeadi1"/>
    <w:lvl w:ilvl="0">
      <w:start w:val="1"/>
      <w:numFmt w:val="decimal"/>
      <w:lvlText w:val="%1"/>
      <w:lvlJc w:val="left"/>
      <w:pPr>
        <w:ind w:left="540" w:hanging="540"/>
      </w:pPr>
      <w:rPr>
        <w:rFonts w:hint="default"/>
        <w:sz w:val="28"/>
      </w:rPr>
    </w:lvl>
    <w:lvl w:ilvl="1">
      <w:start w:val="1"/>
      <w:numFmt w:val="decimal"/>
      <w:lvlText w:val="%1.%2"/>
      <w:lvlJc w:val="left"/>
      <w:pPr>
        <w:ind w:left="720" w:hanging="720"/>
      </w:pPr>
      <w:rPr>
        <w:rFonts w:asciiTheme="majorHAnsi" w:hAnsiTheme="majorHAnsi" w:cstheme="majorBidi"/>
        <w:b/>
        <w:color w:val="0B4E60" w:themeColor="text2"/>
        <w:sz w:val="28"/>
        <w:szCs w:val="32"/>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2160" w:hanging="2160"/>
      </w:pPr>
      <w:rPr>
        <w:rFonts w:hint="default"/>
        <w:sz w:val="28"/>
      </w:rPr>
    </w:lvl>
  </w:abstractNum>
  <w:abstractNum w:abstractNumId="36" w15:restartNumberingAfterBreak="0">
    <w:nsid w:val="6E0C7FB2"/>
    <w:multiLevelType w:val="hybridMultilevel"/>
    <w:tmpl w:val="3C8E8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1C42E1"/>
    <w:multiLevelType w:val="hybridMultilevel"/>
    <w:tmpl w:val="54968D48"/>
    <w:lvl w:ilvl="0" w:tplc="90D832B8">
      <w:start w:val="1"/>
      <w:numFmt w:val="decimal"/>
      <w:pStyle w:val="Boxnumberedlist"/>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8" w15:restartNumberingAfterBreak="0">
    <w:nsid w:val="72586039"/>
    <w:multiLevelType w:val="multilevel"/>
    <w:tmpl w:val="2DCAF8B0"/>
    <w:styleLink w:val="StyleBulletedLatinCourierNewLeft19cmHanging063"/>
    <w:lvl w:ilvl="0">
      <w:start w:val="2"/>
      <w:numFmt w:val="bullet"/>
      <w:lvlText w:val="̶"/>
      <w:lvlJc w:val="left"/>
      <w:pPr>
        <w:ind w:left="539" w:hanging="539"/>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39" w15:restartNumberingAfterBreak="0">
    <w:nsid w:val="746A4627"/>
    <w:multiLevelType w:val="multilevel"/>
    <w:tmpl w:val="DE9827B8"/>
    <w:numStyleLink w:val="StyleOutlinenumberedLatinHeadingsArialComplexHeadi1"/>
  </w:abstractNum>
  <w:abstractNum w:abstractNumId="40" w15:restartNumberingAfterBreak="0">
    <w:nsid w:val="7D9503C8"/>
    <w:multiLevelType w:val="hybridMultilevel"/>
    <w:tmpl w:val="E2DA7E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34"/>
  </w:num>
  <w:num w:numId="6">
    <w:abstractNumId w:val="31"/>
  </w:num>
  <w:num w:numId="7">
    <w:abstractNumId w:val="12"/>
  </w:num>
  <w:num w:numId="8">
    <w:abstractNumId w:val="30"/>
  </w:num>
  <w:num w:numId="9">
    <w:abstractNumId w:val="26"/>
  </w:num>
  <w:num w:numId="10">
    <w:abstractNumId w:val="38"/>
  </w:num>
  <w:num w:numId="11">
    <w:abstractNumId w:val="37"/>
  </w:num>
  <w:num w:numId="12">
    <w:abstractNumId w:val="17"/>
  </w:num>
  <w:num w:numId="13">
    <w:abstractNumId w:val="27"/>
  </w:num>
  <w:num w:numId="14">
    <w:abstractNumId w:val="16"/>
  </w:num>
  <w:num w:numId="15">
    <w:abstractNumId w:val="20"/>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5"/>
  </w:num>
  <w:num w:numId="23">
    <w:abstractNumId w:val="23"/>
  </w:num>
  <w:num w:numId="24">
    <w:abstractNumId w:val="19"/>
  </w:num>
  <w:num w:numId="25">
    <w:abstractNumId w:val="15"/>
  </w:num>
  <w:num w:numId="26">
    <w:abstractNumId w:val="11"/>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32"/>
  </w:num>
  <w:num w:numId="30">
    <w:abstractNumId w:val="35"/>
  </w:num>
  <w:num w:numId="31">
    <w:abstractNumId w:val="39"/>
  </w:num>
  <w:num w:numId="32">
    <w:abstractNumId w:val="13"/>
  </w:num>
  <w:num w:numId="33">
    <w:abstractNumId w:val="24"/>
  </w:num>
  <w:num w:numId="34">
    <w:abstractNumId w:val="21"/>
  </w:num>
  <w:num w:numId="35">
    <w:abstractNumId w:val="28"/>
  </w:num>
  <w:num w:numId="36">
    <w:abstractNumId w:val="22"/>
  </w:num>
  <w:num w:numId="37">
    <w:abstractNumId w:val="40"/>
  </w:num>
  <w:num w:numId="38">
    <w:abstractNumId w:val="18"/>
  </w:num>
  <w:num w:numId="39">
    <w:abstractNumId w:val="33"/>
  </w:num>
  <w:num w:numId="40">
    <w:abstractNumId w:val="10"/>
  </w:num>
  <w:num w:numId="41">
    <w:abstractNumId w:val="14"/>
  </w:num>
  <w:num w:numId="42">
    <w:abstractNumId w:val="3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0"/>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F77"/>
    <w:rsid w:val="000129C4"/>
    <w:rsid w:val="00014FC3"/>
    <w:rsid w:val="00015484"/>
    <w:rsid w:val="00022B38"/>
    <w:rsid w:val="0002676F"/>
    <w:rsid w:val="000310D5"/>
    <w:rsid w:val="00041F60"/>
    <w:rsid w:val="00042CE1"/>
    <w:rsid w:val="00047C1E"/>
    <w:rsid w:val="000530C5"/>
    <w:rsid w:val="00057C2B"/>
    <w:rsid w:val="00057FC5"/>
    <w:rsid w:val="00063824"/>
    <w:rsid w:val="00072BE4"/>
    <w:rsid w:val="00075ABB"/>
    <w:rsid w:val="00083530"/>
    <w:rsid w:val="00086816"/>
    <w:rsid w:val="0009313C"/>
    <w:rsid w:val="000934E0"/>
    <w:rsid w:val="00095255"/>
    <w:rsid w:val="00097C17"/>
    <w:rsid w:val="00097E41"/>
    <w:rsid w:val="000A2CFC"/>
    <w:rsid w:val="000A4006"/>
    <w:rsid w:val="000A4201"/>
    <w:rsid w:val="000A4CC3"/>
    <w:rsid w:val="000A58DB"/>
    <w:rsid w:val="000A5D1E"/>
    <w:rsid w:val="000B1802"/>
    <w:rsid w:val="000B272D"/>
    <w:rsid w:val="000C0566"/>
    <w:rsid w:val="000C5934"/>
    <w:rsid w:val="000D1B8F"/>
    <w:rsid w:val="000D320A"/>
    <w:rsid w:val="000D32CF"/>
    <w:rsid w:val="000D32FB"/>
    <w:rsid w:val="000D4681"/>
    <w:rsid w:val="000D516E"/>
    <w:rsid w:val="000E6F22"/>
    <w:rsid w:val="000F74E7"/>
    <w:rsid w:val="0010770F"/>
    <w:rsid w:val="00110811"/>
    <w:rsid w:val="00123505"/>
    <w:rsid w:val="00123A50"/>
    <w:rsid w:val="001253D3"/>
    <w:rsid w:val="001259F9"/>
    <w:rsid w:val="001265CF"/>
    <w:rsid w:val="0012743B"/>
    <w:rsid w:val="001316EA"/>
    <w:rsid w:val="00134C97"/>
    <w:rsid w:val="00140296"/>
    <w:rsid w:val="001411A7"/>
    <w:rsid w:val="00145B30"/>
    <w:rsid w:val="001505F0"/>
    <w:rsid w:val="001530E7"/>
    <w:rsid w:val="001555CA"/>
    <w:rsid w:val="00155E46"/>
    <w:rsid w:val="00173F52"/>
    <w:rsid w:val="001746B7"/>
    <w:rsid w:val="00194A63"/>
    <w:rsid w:val="00197F9A"/>
    <w:rsid w:val="001B3B4B"/>
    <w:rsid w:val="001B4690"/>
    <w:rsid w:val="001C0254"/>
    <w:rsid w:val="001C2F6C"/>
    <w:rsid w:val="001C7725"/>
    <w:rsid w:val="001E017A"/>
    <w:rsid w:val="001E6028"/>
    <w:rsid w:val="001F688B"/>
    <w:rsid w:val="001F71B8"/>
    <w:rsid w:val="002001E3"/>
    <w:rsid w:val="00201E04"/>
    <w:rsid w:val="00205A4B"/>
    <w:rsid w:val="00213015"/>
    <w:rsid w:val="00215860"/>
    <w:rsid w:val="00217C70"/>
    <w:rsid w:val="00222098"/>
    <w:rsid w:val="00223CA6"/>
    <w:rsid w:val="00230678"/>
    <w:rsid w:val="00230F01"/>
    <w:rsid w:val="00237647"/>
    <w:rsid w:val="00240672"/>
    <w:rsid w:val="002429CB"/>
    <w:rsid w:val="002450C3"/>
    <w:rsid w:val="00245360"/>
    <w:rsid w:val="00245A71"/>
    <w:rsid w:val="002475B9"/>
    <w:rsid w:val="00254309"/>
    <w:rsid w:val="002552F9"/>
    <w:rsid w:val="00270B19"/>
    <w:rsid w:val="00271DFD"/>
    <w:rsid w:val="00276C39"/>
    <w:rsid w:val="00277333"/>
    <w:rsid w:val="00283666"/>
    <w:rsid w:val="002877E2"/>
    <w:rsid w:val="00293C3C"/>
    <w:rsid w:val="00297813"/>
    <w:rsid w:val="002A041D"/>
    <w:rsid w:val="002A1AC0"/>
    <w:rsid w:val="002A589D"/>
    <w:rsid w:val="002A65B9"/>
    <w:rsid w:val="002A7B89"/>
    <w:rsid w:val="002C0A2F"/>
    <w:rsid w:val="002C11E4"/>
    <w:rsid w:val="002C271E"/>
    <w:rsid w:val="002C2DA3"/>
    <w:rsid w:val="002D221B"/>
    <w:rsid w:val="002D361E"/>
    <w:rsid w:val="002D7B90"/>
    <w:rsid w:val="002E08E4"/>
    <w:rsid w:val="002F4282"/>
    <w:rsid w:val="002F7531"/>
    <w:rsid w:val="0030151C"/>
    <w:rsid w:val="00303660"/>
    <w:rsid w:val="00313389"/>
    <w:rsid w:val="00315E91"/>
    <w:rsid w:val="003174FA"/>
    <w:rsid w:val="00325310"/>
    <w:rsid w:val="00330757"/>
    <w:rsid w:val="003338E8"/>
    <w:rsid w:val="00341836"/>
    <w:rsid w:val="00341DD6"/>
    <w:rsid w:val="00347E8A"/>
    <w:rsid w:val="003535A7"/>
    <w:rsid w:val="00360FA4"/>
    <w:rsid w:val="003616C5"/>
    <w:rsid w:val="00365E5D"/>
    <w:rsid w:val="00366176"/>
    <w:rsid w:val="0038266E"/>
    <w:rsid w:val="00384E88"/>
    <w:rsid w:val="00384EFE"/>
    <w:rsid w:val="00390682"/>
    <w:rsid w:val="00392943"/>
    <w:rsid w:val="003A7D00"/>
    <w:rsid w:val="003A7E1B"/>
    <w:rsid w:val="003B5712"/>
    <w:rsid w:val="003B7D03"/>
    <w:rsid w:val="003C7799"/>
    <w:rsid w:val="003D5EC0"/>
    <w:rsid w:val="003E0710"/>
    <w:rsid w:val="003E3346"/>
    <w:rsid w:val="003E7D82"/>
    <w:rsid w:val="003F397B"/>
    <w:rsid w:val="003F7BE7"/>
    <w:rsid w:val="00401D2A"/>
    <w:rsid w:val="00407C5D"/>
    <w:rsid w:val="0041136B"/>
    <w:rsid w:val="004149B7"/>
    <w:rsid w:val="00420E5D"/>
    <w:rsid w:val="00422441"/>
    <w:rsid w:val="0042713F"/>
    <w:rsid w:val="004303BC"/>
    <w:rsid w:val="004326EA"/>
    <w:rsid w:val="00444CDB"/>
    <w:rsid w:val="00452FCD"/>
    <w:rsid w:val="00457EE1"/>
    <w:rsid w:val="00461040"/>
    <w:rsid w:val="00463B75"/>
    <w:rsid w:val="00465B9E"/>
    <w:rsid w:val="00465E0B"/>
    <w:rsid w:val="004704A3"/>
    <w:rsid w:val="00470881"/>
    <w:rsid w:val="0047425A"/>
    <w:rsid w:val="00474664"/>
    <w:rsid w:val="00477539"/>
    <w:rsid w:val="0048143A"/>
    <w:rsid w:val="00490C83"/>
    <w:rsid w:val="004A0C14"/>
    <w:rsid w:val="004A33EA"/>
    <w:rsid w:val="004A47A5"/>
    <w:rsid w:val="004A5BF6"/>
    <w:rsid w:val="004A6194"/>
    <w:rsid w:val="004A7094"/>
    <w:rsid w:val="004B4911"/>
    <w:rsid w:val="004B5F48"/>
    <w:rsid w:val="004C5C6A"/>
    <w:rsid w:val="004D3925"/>
    <w:rsid w:val="004D3FC1"/>
    <w:rsid w:val="004E026D"/>
    <w:rsid w:val="004E2C9C"/>
    <w:rsid w:val="004F0D64"/>
    <w:rsid w:val="004F2B23"/>
    <w:rsid w:val="004F34D4"/>
    <w:rsid w:val="004F5444"/>
    <w:rsid w:val="00514A49"/>
    <w:rsid w:val="005204F5"/>
    <w:rsid w:val="00525E6A"/>
    <w:rsid w:val="00526047"/>
    <w:rsid w:val="00527586"/>
    <w:rsid w:val="00531024"/>
    <w:rsid w:val="00532C97"/>
    <w:rsid w:val="00533F29"/>
    <w:rsid w:val="00534454"/>
    <w:rsid w:val="005379E2"/>
    <w:rsid w:val="00544330"/>
    <w:rsid w:val="005602FB"/>
    <w:rsid w:val="005653CB"/>
    <w:rsid w:val="005779B4"/>
    <w:rsid w:val="0058159A"/>
    <w:rsid w:val="0058263A"/>
    <w:rsid w:val="00587947"/>
    <w:rsid w:val="0059411C"/>
    <w:rsid w:val="005A4164"/>
    <w:rsid w:val="005B2250"/>
    <w:rsid w:val="005B5C1E"/>
    <w:rsid w:val="005C19A1"/>
    <w:rsid w:val="005D039A"/>
    <w:rsid w:val="005D1B03"/>
    <w:rsid w:val="005E4512"/>
    <w:rsid w:val="005F1448"/>
    <w:rsid w:val="005F2E97"/>
    <w:rsid w:val="005F32A7"/>
    <w:rsid w:val="00601344"/>
    <w:rsid w:val="00605567"/>
    <w:rsid w:val="00611FD8"/>
    <w:rsid w:val="00622D39"/>
    <w:rsid w:val="00623AED"/>
    <w:rsid w:val="00624702"/>
    <w:rsid w:val="00624B95"/>
    <w:rsid w:val="00633C28"/>
    <w:rsid w:val="006414DD"/>
    <w:rsid w:val="006430F1"/>
    <w:rsid w:val="006451FF"/>
    <w:rsid w:val="00653530"/>
    <w:rsid w:val="00654F77"/>
    <w:rsid w:val="00664960"/>
    <w:rsid w:val="00685B8F"/>
    <w:rsid w:val="0069230C"/>
    <w:rsid w:val="006978A0"/>
    <w:rsid w:val="006A1408"/>
    <w:rsid w:val="006B5664"/>
    <w:rsid w:val="006B7D0A"/>
    <w:rsid w:val="006C33F0"/>
    <w:rsid w:val="006C5A43"/>
    <w:rsid w:val="006D2B04"/>
    <w:rsid w:val="006D3C9D"/>
    <w:rsid w:val="006D611F"/>
    <w:rsid w:val="006E41F3"/>
    <w:rsid w:val="00702328"/>
    <w:rsid w:val="00705AC7"/>
    <w:rsid w:val="00711475"/>
    <w:rsid w:val="0071584B"/>
    <w:rsid w:val="007256FA"/>
    <w:rsid w:val="00734196"/>
    <w:rsid w:val="00734661"/>
    <w:rsid w:val="00741B1E"/>
    <w:rsid w:val="00742F24"/>
    <w:rsid w:val="00766CD1"/>
    <w:rsid w:val="00772C5D"/>
    <w:rsid w:val="00776236"/>
    <w:rsid w:val="00780344"/>
    <w:rsid w:val="007822D0"/>
    <w:rsid w:val="00795B43"/>
    <w:rsid w:val="007A00B2"/>
    <w:rsid w:val="007A0465"/>
    <w:rsid w:val="007A336B"/>
    <w:rsid w:val="007A3B56"/>
    <w:rsid w:val="007A5B63"/>
    <w:rsid w:val="007B22F7"/>
    <w:rsid w:val="007B3195"/>
    <w:rsid w:val="007B33CC"/>
    <w:rsid w:val="007B3676"/>
    <w:rsid w:val="007B485A"/>
    <w:rsid w:val="007B7561"/>
    <w:rsid w:val="007C0A6D"/>
    <w:rsid w:val="007C1DEA"/>
    <w:rsid w:val="007C2194"/>
    <w:rsid w:val="007D50DD"/>
    <w:rsid w:val="007E120D"/>
    <w:rsid w:val="007E44E5"/>
    <w:rsid w:val="007E44E8"/>
    <w:rsid w:val="008139C1"/>
    <w:rsid w:val="008202A8"/>
    <w:rsid w:val="00821D03"/>
    <w:rsid w:val="00826DCF"/>
    <w:rsid w:val="00827661"/>
    <w:rsid w:val="00831202"/>
    <w:rsid w:val="008317E5"/>
    <w:rsid w:val="0083182E"/>
    <w:rsid w:val="00831EF0"/>
    <w:rsid w:val="0083473E"/>
    <w:rsid w:val="0083574A"/>
    <w:rsid w:val="00841C02"/>
    <w:rsid w:val="008449CD"/>
    <w:rsid w:val="008462DE"/>
    <w:rsid w:val="0086276D"/>
    <w:rsid w:val="00863D5E"/>
    <w:rsid w:val="008677AF"/>
    <w:rsid w:val="008679B1"/>
    <w:rsid w:val="00870E83"/>
    <w:rsid w:val="00877DA5"/>
    <w:rsid w:val="0088092E"/>
    <w:rsid w:val="00880F69"/>
    <w:rsid w:val="008820F6"/>
    <w:rsid w:val="008826E6"/>
    <w:rsid w:val="008842C1"/>
    <w:rsid w:val="00894B5D"/>
    <w:rsid w:val="008A08BC"/>
    <w:rsid w:val="008A3C65"/>
    <w:rsid w:val="008A4181"/>
    <w:rsid w:val="008A5130"/>
    <w:rsid w:val="008B1A83"/>
    <w:rsid w:val="008D03BA"/>
    <w:rsid w:val="008D33EF"/>
    <w:rsid w:val="008D4A5F"/>
    <w:rsid w:val="008E6A27"/>
    <w:rsid w:val="008F7B22"/>
    <w:rsid w:val="00902343"/>
    <w:rsid w:val="00906752"/>
    <w:rsid w:val="00912934"/>
    <w:rsid w:val="0091572C"/>
    <w:rsid w:val="00915C63"/>
    <w:rsid w:val="00917D9B"/>
    <w:rsid w:val="00921CB3"/>
    <w:rsid w:val="0092660D"/>
    <w:rsid w:val="00926CB1"/>
    <w:rsid w:val="00926F46"/>
    <w:rsid w:val="00943783"/>
    <w:rsid w:val="00950451"/>
    <w:rsid w:val="00950BE2"/>
    <w:rsid w:val="00961657"/>
    <w:rsid w:val="0096568E"/>
    <w:rsid w:val="00972D5B"/>
    <w:rsid w:val="009815AA"/>
    <w:rsid w:val="00985A4E"/>
    <w:rsid w:val="00995C2B"/>
    <w:rsid w:val="009A1AC8"/>
    <w:rsid w:val="009A203F"/>
    <w:rsid w:val="009B02D1"/>
    <w:rsid w:val="009B05A8"/>
    <w:rsid w:val="009B1AA5"/>
    <w:rsid w:val="009B3BE3"/>
    <w:rsid w:val="009C1718"/>
    <w:rsid w:val="009C2218"/>
    <w:rsid w:val="009C37B9"/>
    <w:rsid w:val="009C71D5"/>
    <w:rsid w:val="009D0D69"/>
    <w:rsid w:val="009D6553"/>
    <w:rsid w:val="009D7F58"/>
    <w:rsid w:val="009E0C25"/>
    <w:rsid w:val="009E1A6C"/>
    <w:rsid w:val="009F0D79"/>
    <w:rsid w:val="009F4429"/>
    <w:rsid w:val="009F68AD"/>
    <w:rsid w:val="00A02EA3"/>
    <w:rsid w:val="00A03D5D"/>
    <w:rsid w:val="00A05A2D"/>
    <w:rsid w:val="00A1016E"/>
    <w:rsid w:val="00A20A4E"/>
    <w:rsid w:val="00A23764"/>
    <w:rsid w:val="00A26DF5"/>
    <w:rsid w:val="00A27840"/>
    <w:rsid w:val="00A329F4"/>
    <w:rsid w:val="00A33921"/>
    <w:rsid w:val="00A444F9"/>
    <w:rsid w:val="00A457FE"/>
    <w:rsid w:val="00A50F3D"/>
    <w:rsid w:val="00A5273A"/>
    <w:rsid w:val="00A55000"/>
    <w:rsid w:val="00A65DE2"/>
    <w:rsid w:val="00A67B13"/>
    <w:rsid w:val="00A73E9F"/>
    <w:rsid w:val="00A82FF5"/>
    <w:rsid w:val="00A91B02"/>
    <w:rsid w:val="00A93370"/>
    <w:rsid w:val="00A977DB"/>
    <w:rsid w:val="00AA016D"/>
    <w:rsid w:val="00AA394F"/>
    <w:rsid w:val="00AB488C"/>
    <w:rsid w:val="00AB5C8E"/>
    <w:rsid w:val="00AB6339"/>
    <w:rsid w:val="00AC3A2F"/>
    <w:rsid w:val="00AD1533"/>
    <w:rsid w:val="00AE7D1B"/>
    <w:rsid w:val="00B02B52"/>
    <w:rsid w:val="00B03B19"/>
    <w:rsid w:val="00B14602"/>
    <w:rsid w:val="00B14A1F"/>
    <w:rsid w:val="00B15AE8"/>
    <w:rsid w:val="00B16F8A"/>
    <w:rsid w:val="00B17010"/>
    <w:rsid w:val="00B25013"/>
    <w:rsid w:val="00B25DE1"/>
    <w:rsid w:val="00B275C8"/>
    <w:rsid w:val="00B277C1"/>
    <w:rsid w:val="00B27819"/>
    <w:rsid w:val="00B315CD"/>
    <w:rsid w:val="00B34191"/>
    <w:rsid w:val="00B36488"/>
    <w:rsid w:val="00B437EB"/>
    <w:rsid w:val="00B47EC7"/>
    <w:rsid w:val="00B51D8A"/>
    <w:rsid w:val="00B54ABC"/>
    <w:rsid w:val="00B66653"/>
    <w:rsid w:val="00B70B72"/>
    <w:rsid w:val="00B735E2"/>
    <w:rsid w:val="00B740F1"/>
    <w:rsid w:val="00B751E2"/>
    <w:rsid w:val="00B77265"/>
    <w:rsid w:val="00B84D3D"/>
    <w:rsid w:val="00B86C11"/>
    <w:rsid w:val="00B91A3D"/>
    <w:rsid w:val="00B974E8"/>
    <w:rsid w:val="00BA14D7"/>
    <w:rsid w:val="00BA4B02"/>
    <w:rsid w:val="00BB604F"/>
    <w:rsid w:val="00BB608F"/>
    <w:rsid w:val="00BC24C0"/>
    <w:rsid w:val="00BC257E"/>
    <w:rsid w:val="00BC7BCF"/>
    <w:rsid w:val="00BD5C30"/>
    <w:rsid w:val="00BD779F"/>
    <w:rsid w:val="00BE1E67"/>
    <w:rsid w:val="00BF02FD"/>
    <w:rsid w:val="00C01F14"/>
    <w:rsid w:val="00C04155"/>
    <w:rsid w:val="00C06697"/>
    <w:rsid w:val="00C105E4"/>
    <w:rsid w:val="00C2460D"/>
    <w:rsid w:val="00C319B6"/>
    <w:rsid w:val="00C31AF2"/>
    <w:rsid w:val="00C3358D"/>
    <w:rsid w:val="00C3520D"/>
    <w:rsid w:val="00C405CB"/>
    <w:rsid w:val="00C42854"/>
    <w:rsid w:val="00C4621C"/>
    <w:rsid w:val="00C50BF9"/>
    <w:rsid w:val="00C51831"/>
    <w:rsid w:val="00C52411"/>
    <w:rsid w:val="00C57A76"/>
    <w:rsid w:val="00C608EC"/>
    <w:rsid w:val="00C61A87"/>
    <w:rsid w:val="00C66D45"/>
    <w:rsid w:val="00C72AD9"/>
    <w:rsid w:val="00C74255"/>
    <w:rsid w:val="00C744BD"/>
    <w:rsid w:val="00C76302"/>
    <w:rsid w:val="00C76EBA"/>
    <w:rsid w:val="00CB4B82"/>
    <w:rsid w:val="00CC0205"/>
    <w:rsid w:val="00CC63B2"/>
    <w:rsid w:val="00CC7067"/>
    <w:rsid w:val="00CC7505"/>
    <w:rsid w:val="00CD20C0"/>
    <w:rsid w:val="00CD2A8E"/>
    <w:rsid w:val="00CD2D4F"/>
    <w:rsid w:val="00CD6476"/>
    <w:rsid w:val="00CD7BA9"/>
    <w:rsid w:val="00CE47FC"/>
    <w:rsid w:val="00CF0CC1"/>
    <w:rsid w:val="00CF43D8"/>
    <w:rsid w:val="00CF49AC"/>
    <w:rsid w:val="00CF75AD"/>
    <w:rsid w:val="00CF7B08"/>
    <w:rsid w:val="00D01D9A"/>
    <w:rsid w:val="00D1027A"/>
    <w:rsid w:val="00D10663"/>
    <w:rsid w:val="00D12DCC"/>
    <w:rsid w:val="00D14EAD"/>
    <w:rsid w:val="00D16E4D"/>
    <w:rsid w:val="00D17ECD"/>
    <w:rsid w:val="00D20338"/>
    <w:rsid w:val="00D23E57"/>
    <w:rsid w:val="00D25D5E"/>
    <w:rsid w:val="00D26766"/>
    <w:rsid w:val="00D30929"/>
    <w:rsid w:val="00D33C3E"/>
    <w:rsid w:val="00D46EE9"/>
    <w:rsid w:val="00D5379D"/>
    <w:rsid w:val="00D56794"/>
    <w:rsid w:val="00D60914"/>
    <w:rsid w:val="00D90A9D"/>
    <w:rsid w:val="00D93B3E"/>
    <w:rsid w:val="00D945EE"/>
    <w:rsid w:val="00D9573B"/>
    <w:rsid w:val="00D96F66"/>
    <w:rsid w:val="00DA41BB"/>
    <w:rsid w:val="00DB4546"/>
    <w:rsid w:val="00DB752B"/>
    <w:rsid w:val="00DC151A"/>
    <w:rsid w:val="00DC23DC"/>
    <w:rsid w:val="00DD00FA"/>
    <w:rsid w:val="00DD11BD"/>
    <w:rsid w:val="00DE364D"/>
    <w:rsid w:val="00DE6EBF"/>
    <w:rsid w:val="00DF0B5E"/>
    <w:rsid w:val="00DF7ED8"/>
    <w:rsid w:val="00E00C03"/>
    <w:rsid w:val="00E0182D"/>
    <w:rsid w:val="00E022B8"/>
    <w:rsid w:val="00E023E3"/>
    <w:rsid w:val="00E07F2A"/>
    <w:rsid w:val="00E13F1B"/>
    <w:rsid w:val="00E13F3B"/>
    <w:rsid w:val="00E15F4E"/>
    <w:rsid w:val="00E2433D"/>
    <w:rsid w:val="00E27704"/>
    <w:rsid w:val="00E3122A"/>
    <w:rsid w:val="00E32413"/>
    <w:rsid w:val="00E36854"/>
    <w:rsid w:val="00E37EF6"/>
    <w:rsid w:val="00E40113"/>
    <w:rsid w:val="00E41136"/>
    <w:rsid w:val="00E44C29"/>
    <w:rsid w:val="00E45625"/>
    <w:rsid w:val="00E45E94"/>
    <w:rsid w:val="00E5391F"/>
    <w:rsid w:val="00E56433"/>
    <w:rsid w:val="00E569EA"/>
    <w:rsid w:val="00E61D84"/>
    <w:rsid w:val="00E65730"/>
    <w:rsid w:val="00E66087"/>
    <w:rsid w:val="00E672BD"/>
    <w:rsid w:val="00E70259"/>
    <w:rsid w:val="00E72819"/>
    <w:rsid w:val="00E8298C"/>
    <w:rsid w:val="00E93AC5"/>
    <w:rsid w:val="00E976F4"/>
    <w:rsid w:val="00EA4698"/>
    <w:rsid w:val="00EA645A"/>
    <w:rsid w:val="00EB0097"/>
    <w:rsid w:val="00EB5D82"/>
    <w:rsid w:val="00ED42D8"/>
    <w:rsid w:val="00ED4824"/>
    <w:rsid w:val="00ED6DEC"/>
    <w:rsid w:val="00EE18C4"/>
    <w:rsid w:val="00EE31FF"/>
    <w:rsid w:val="00EF1FA9"/>
    <w:rsid w:val="00EF4080"/>
    <w:rsid w:val="00EF75A6"/>
    <w:rsid w:val="00F01F0F"/>
    <w:rsid w:val="00F02126"/>
    <w:rsid w:val="00F127CB"/>
    <w:rsid w:val="00F127DD"/>
    <w:rsid w:val="00F13BCE"/>
    <w:rsid w:val="00F15BA5"/>
    <w:rsid w:val="00F15E3B"/>
    <w:rsid w:val="00F16534"/>
    <w:rsid w:val="00F171F1"/>
    <w:rsid w:val="00F20872"/>
    <w:rsid w:val="00F23B7C"/>
    <w:rsid w:val="00F3211A"/>
    <w:rsid w:val="00F47B4A"/>
    <w:rsid w:val="00F53D5C"/>
    <w:rsid w:val="00F55A04"/>
    <w:rsid w:val="00F5756D"/>
    <w:rsid w:val="00F71090"/>
    <w:rsid w:val="00F710B0"/>
    <w:rsid w:val="00F72D83"/>
    <w:rsid w:val="00F72DA0"/>
    <w:rsid w:val="00F7524D"/>
    <w:rsid w:val="00F80066"/>
    <w:rsid w:val="00F81BF2"/>
    <w:rsid w:val="00F915DF"/>
    <w:rsid w:val="00FA1675"/>
    <w:rsid w:val="00FB1F47"/>
    <w:rsid w:val="00FB71BD"/>
    <w:rsid w:val="00FB7D65"/>
    <w:rsid w:val="00FC0D68"/>
    <w:rsid w:val="00FC252F"/>
    <w:rsid w:val="00FD6D90"/>
    <w:rsid w:val="00FE1DC8"/>
    <w:rsid w:val="00FF1B9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DF5"/>
    <w:pPr>
      <w:keepLines/>
      <w:spacing w:before="240" w:after="0" w:line="276" w:lineRule="auto"/>
    </w:pPr>
    <w:rPr>
      <w:sz w:val="24"/>
    </w:rPr>
  </w:style>
  <w:style w:type="paragraph" w:styleId="Heading1">
    <w:name w:val="heading 1"/>
    <w:basedOn w:val="Normal"/>
    <w:next w:val="Normal"/>
    <w:link w:val="Heading1Char"/>
    <w:uiPriority w:val="1"/>
    <w:qFormat/>
    <w:rsid w:val="00465B9E"/>
    <w:pPr>
      <w:keepNext/>
      <w:pageBreakBefore/>
      <w:spacing w:after="720" w:line="240" w:lineRule="auto"/>
      <w:outlineLvl w:val="0"/>
    </w:pPr>
    <w:rPr>
      <w:rFonts w:asciiTheme="majorHAnsi" w:eastAsiaTheme="majorEastAsia" w:hAnsiTheme="majorHAnsi" w:cstheme="majorBidi"/>
      <w:color w:val="FFFFFF" w:themeColor="background1"/>
      <w:sz w:val="56"/>
      <w:szCs w:val="52"/>
      <w:bdr w:val="single" w:sz="48" w:space="0" w:color="009C98" w:themeColor="accent1"/>
      <w:shd w:val="clear" w:color="auto" w:fill="009C98" w:themeFill="accent1"/>
    </w:rPr>
  </w:style>
  <w:style w:type="paragraph" w:styleId="Heading2">
    <w:name w:val="heading 2"/>
    <w:basedOn w:val="Heading1"/>
    <w:next w:val="Normal"/>
    <w:link w:val="Heading2Char"/>
    <w:uiPriority w:val="1"/>
    <w:unhideWhenUsed/>
    <w:qFormat/>
    <w:rsid w:val="002D221B"/>
    <w:pPr>
      <w:pageBreakBefore w:val="0"/>
      <w:pBdr>
        <w:top w:val="single" w:sz="24" w:space="9" w:color="009C98" w:themeColor="accent1"/>
      </w:pBdr>
      <w:spacing w:before="720" w:after="60"/>
      <w:outlineLvl w:val="1"/>
    </w:pPr>
    <w:rPr>
      <w:b/>
      <w:color w:val="0B4E60" w:themeColor="text2"/>
      <w:sz w:val="36"/>
      <w:szCs w:val="32"/>
      <w:bdr w:val="none" w:sz="0" w:space="0" w:color="auto"/>
      <w:shd w:val="clear" w:color="auto" w:fill="auto"/>
    </w:rPr>
  </w:style>
  <w:style w:type="paragraph" w:styleId="Heading3">
    <w:name w:val="heading 3"/>
    <w:basedOn w:val="Heading2"/>
    <w:next w:val="Normal"/>
    <w:link w:val="Heading3Char"/>
    <w:uiPriority w:val="1"/>
    <w:unhideWhenUsed/>
    <w:qFormat/>
    <w:rsid w:val="004E2C9C"/>
    <w:pPr>
      <w:pBdr>
        <w:top w:val="none" w:sz="0" w:space="0" w:color="auto"/>
      </w:pBdr>
      <w:spacing w:before="400" w:after="40"/>
      <w:outlineLvl w:val="2"/>
    </w:pPr>
    <w:rPr>
      <w:color w:val="auto"/>
      <w:sz w:val="32"/>
      <w:szCs w:val="30"/>
    </w:rPr>
  </w:style>
  <w:style w:type="paragraph" w:styleId="Heading4">
    <w:name w:val="heading 4"/>
    <w:basedOn w:val="Heading3"/>
    <w:next w:val="Normal"/>
    <w:link w:val="Heading4Char"/>
    <w:uiPriority w:val="1"/>
    <w:unhideWhenUsed/>
    <w:qFormat/>
    <w:rsid w:val="002D221B"/>
    <w:pPr>
      <w:spacing w:before="360"/>
      <w:outlineLvl w:val="3"/>
    </w:pPr>
    <w:rPr>
      <w:color w:val="004E4B" w:themeColor="accent1" w:themeShade="80"/>
      <w:sz w:val="28"/>
      <w:szCs w:val="29"/>
    </w:rPr>
  </w:style>
  <w:style w:type="paragraph" w:styleId="Heading5">
    <w:name w:val="heading 5"/>
    <w:basedOn w:val="Normal"/>
    <w:next w:val="Normal"/>
    <w:link w:val="Heading5Char1"/>
    <w:uiPriority w:val="9"/>
    <w:unhideWhenUsed/>
    <w:rsid w:val="004E2C9C"/>
    <w:pPr>
      <w:keepNext/>
      <w:spacing w:before="160"/>
      <w:outlineLvl w:val="4"/>
    </w:pPr>
    <w:rPr>
      <w:rFonts w:asciiTheme="majorHAnsi" w:eastAsiaTheme="majorEastAsia" w:hAnsiTheme="majorHAnsi" w:cstheme="majorBidi"/>
      <w:b/>
    </w:rPr>
  </w:style>
  <w:style w:type="paragraph" w:styleId="Heading6">
    <w:name w:val="heading 6"/>
    <w:basedOn w:val="Normal"/>
    <w:next w:val="Normal"/>
    <w:link w:val="Heading6Char1"/>
    <w:uiPriority w:val="9"/>
    <w:semiHidden/>
    <w:unhideWhenUsed/>
    <w:rsid w:val="004E2C9C"/>
    <w:pPr>
      <w:keepNext/>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3B7D03"/>
    <w:pPr>
      <w:keepNext/>
      <w:numPr>
        <w:ilvl w:val="6"/>
        <w:numId w:val="6"/>
      </w:numPr>
      <w:spacing w:before="40"/>
      <w:outlineLvl w:val="6"/>
    </w:pPr>
    <w:rPr>
      <w:rFonts w:asciiTheme="majorHAnsi" w:eastAsiaTheme="majorEastAsia" w:hAnsiTheme="majorHAnsi" w:cstheme="majorBidi"/>
      <w:i/>
      <w:iCs/>
      <w:color w:val="004D4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
    <w:qFormat/>
    <w:rsid w:val="004A5BF6"/>
    <w:pPr>
      <w:pBdr>
        <w:top w:val="single" w:sz="48" w:space="0" w:color="009C98" w:themeColor="accent1"/>
        <w:left w:val="single" w:sz="48" w:space="0" w:color="009C98" w:themeColor="accent1"/>
        <w:bottom w:val="single" w:sz="48" w:space="0" w:color="009C98" w:themeColor="accent1"/>
        <w:right w:val="single" w:sz="48" w:space="0" w:color="009C98" w:themeColor="accent1"/>
      </w:pBdr>
      <w:shd w:val="clear" w:color="auto" w:fill="009C98" w:themeFill="accent1"/>
      <w:spacing w:line="216" w:lineRule="auto"/>
      <w:contextualSpacing/>
    </w:pPr>
    <w:rPr>
      <w:rFonts w:asciiTheme="majorHAnsi" w:eastAsiaTheme="majorEastAsia" w:hAnsiTheme="majorHAnsi" w:cstheme="majorBidi"/>
      <w:color w:val="FFFFFF" w:themeColor="background1"/>
      <w:spacing w:val="2"/>
      <w:kern w:val="28"/>
      <w:sz w:val="104"/>
      <w:szCs w:val="104"/>
      <w:bdr w:val="single" w:sz="48" w:space="0" w:color="009C98" w:themeColor="accent1"/>
      <w:shd w:val="clear" w:color="auto" w:fill="009C98" w:themeFill="accent1"/>
    </w:rPr>
  </w:style>
  <w:style w:type="character" w:customStyle="1" w:styleId="TitleChar">
    <w:name w:val="Title Char"/>
    <w:basedOn w:val="DefaultParagraphFont"/>
    <w:link w:val="Title"/>
    <w:uiPriority w:val="9"/>
    <w:rsid w:val="00457EE1"/>
    <w:rPr>
      <w:rFonts w:asciiTheme="majorHAnsi" w:eastAsiaTheme="majorEastAsia" w:hAnsiTheme="majorHAnsi" w:cstheme="majorBidi"/>
      <w:color w:val="FFFFFF" w:themeColor="background1"/>
      <w:spacing w:val="2"/>
      <w:kern w:val="28"/>
      <w:sz w:val="104"/>
      <w:szCs w:val="104"/>
      <w:bdr w:val="single" w:sz="48" w:space="0" w:color="009C98" w:themeColor="accent1"/>
      <w:shd w:val="clear" w:color="auto" w:fill="009C98" w:themeFill="accent1"/>
    </w:rPr>
  </w:style>
  <w:style w:type="paragraph" w:styleId="Header">
    <w:name w:val="header"/>
    <w:basedOn w:val="Normal"/>
    <w:link w:val="HeaderChar"/>
    <w:uiPriority w:val="99"/>
    <w:unhideWhenUsed/>
    <w:rsid w:val="00A26DF5"/>
    <w:pPr>
      <w:tabs>
        <w:tab w:val="center" w:pos="4513"/>
        <w:tab w:val="right" w:pos="9026"/>
      </w:tabs>
      <w:spacing w:line="240" w:lineRule="auto"/>
    </w:pPr>
  </w:style>
  <w:style w:type="character" w:customStyle="1" w:styleId="HeaderChar">
    <w:name w:val="Header Char"/>
    <w:basedOn w:val="DefaultParagraphFont"/>
    <w:link w:val="Header"/>
    <w:uiPriority w:val="99"/>
    <w:rsid w:val="00A26DF5"/>
    <w:rPr>
      <w:sz w:val="24"/>
    </w:rPr>
  </w:style>
  <w:style w:type="paragraph" w:styleId="Footer">
    <w:name w:val="footer"/>
    <w:basedOn w:val="Normal"/>
    <w:link w:val="FooterChar"/>
    <w:uiPriority w:val="99"/>
    <w:unhideWhenUsed/>
    <w:rsid w:val="00A26DF5"/>
    <w:pPr>
      <w:tabs>
        <w:tab w:val="center" w:pos="4513"/>
        <w:tab w:val="right" w:pos="9026"/>
      </w:tabs>
      <w:spacing w:line="240" w:lineRule="auto"/>
    </w:pPr>
    <w:rPr>
      <w:color w:val="0B4E60" w:themeColor="text2"/>
    </w:rPr>
  </w:style>
  <w:style w:type="character" w:customStyle="1" w:styleId="FooterChar">
    <w:name w:val="Footer Char"/>
    <w:basedOn w:val="DefaultParagraphFont"/>
    <w:link w:val="Footer"/>
    <w:uiPriority w:val="99"/>
    <w:rsid w:val="00A26DF5"/>
    <w:rPr>
      <w:color w:val="0B4E60" w:themeColor="text2"/>
      <w:sz w:val="24"/>
    </w:rPr>
  </w:style>
  <w:style w:type="character" w:customStyle="1" w:styleId="Heading1Char">
    <w:name w:val="Heading 1 Char"/>
    <w:basedOn w:val="DefaultParagraphFont"/>
    <w:link w:val="Heading1"/>
    <w:uiPriority w:val="1"/>
    <w:rsid w:val="00465B9E"/>
    <w:rPr>
      <w:rFonts w:asciiTheme="majorHAnsi" w:eastAsiaTheme="majorEastAsia" w:hAnsiTheme="majorHAnsi" w:cstheme="majorBidi"/>
      <w:color w:val="FFFFFF" w:themeColor="background1"/>
      <w:sz w:val="56"/>
      <w:szCs w:val="52"/>
      <w:bdr w:val="single" w:sz="48" w:space="0" w:color="009C98" w:themeColor="accent1"/>
    </w:rPr>
  </w:style>
  <w:style w:type="character" w:customStyle="1" w:styleId="Heading2Char">
    <w:name w:val="Heading 2 Char"/>
    <w:basedOn w:val="DefaultParagraphFont"/>
    <w:link w:val="Heading2"/>
    <w:uiPriority w:val="1"/>
    <w:rsid w:val="002D221B"/>
    <w:rPr>
      <w:rFonts w:asciiTheme="majorHAnsi" w:eastAsiaTheme="majorEastAsia" w:hAnsiTheme="majorHAnsi" w:cstheme="majorBidi"/>
      <w:b/>
      <w:color w:val="0B4E60" w:themeColor="text2"/>
      <w:sz w:val="36"/>
      <w:szCs w:val="32"/>
    </w:rPr>
  </w:style>
  <w:style w:type="character" w:customStyle="1" w:styleId="Heading3Char">
    <w:name w:val="Heading 3 Char"/>
    <w:basedOn w:val="DefaultParagraphFont"/>
    <w:link w:val="Heading3"/>
    <w:uiPriority w:val="1"/>
    <w:rsid w:val="004E2C9C"/>
    <w:rPr>
      <w:rFonts w:asciiTheme="majorHAnsi" w:eastAsiaTheme="majorEastAsia" w:hAnsiTheme="majorHAnsi" w:cstheme="majorBidi"/>
      <w:b/>
      <w:sz w:val="32"/>
      <w:szCs w:val="30"/>
    </w:rPr>
  </w:style>
  <w:style w:type="character" w:customStyle="1" w:styleId="Heading4Char">
    <w:name w:val="Heading 4 Char"/>
    <w:basedOn w:val="DefaultParagraphFont"/>
    <w:link w:val="Heading4"/>
    <w:uiPriority w:val="1"/>
    <w:rsid w:val="002D221B"/>
    <w:rPr>
      <w:rFonts w:asciiTheme="majorHAnsi" w:eastAsiaTheme="majorEastAsia" w:hAnsiTheme="majorHAnsi" w:cstheme="majorBidi"/>
      <w:b/>
      <w:color w:val="004E4B" w:themeColor="accent1" w:themeShade="80"/>
      <w:sz w:val="28"/>
      <w:szCs w:val="29"/>
    </w:rPr>
  </w:style>
  <w:style w:type="paragraph" w:styleId="Subtitle">
    <w:name w:val="Subtitle"/>
    <w:basedOn w:val="Title"/>
    <w:next w:val="Normal"/>
    <w:link w:val="SubtitleChar"/>
    <w:uiPriority w:val="10"/>
    <w:qFormat/>
    <w:rsid w:val="00972D5B"/>
    <w:rPr>
      <w:sz w:val="44"/>
      <w:szCs w:val="44"/>
    </w:rPr>
  </w:style>
  <w:style w:type="character" w:customStyle="1" w:styleId="SubtitleChar">
    <w:name w:val="Subtitle Char"/>
    <w:basedOn w:val="DefaultParagraphFont"/>
    <w:link w:val="Subtitle"/>
    <w:uiPriority w:val="10"/>
    <w:rsid w:val="00457EE1"/>
    <w:rPr>
      <w:rFonts w:asciiTheme="majorHAnsi" w:eastAsiaTheme="majorEastAsia" w:hAnsiTheme="majorHAnsi" w:cstheme="majorBidi"/>
      <w:color w:val="FFFFFF" w:themeColor="background1"/>
      <w:spacing w:val="2"/>
      <w:kern w:val="28"/>
      <w:sz w:val="44"/>
      <w:szCs w:val="44"/>
      <w:bdr w:val="single" w:sz="48" w:space="0" w:color="009C98" w:themeColor="accent1"/>
      <w:shd w:val="clear" w:color="auto" w:fill="009C98" w:themeFill="accent1"/>
    </w:rPr>
  </w:style>
  <w:style w:type="paragraph" w:styleId="FootnoteText">
    <w:name w:val="footnote text"/>
    <w:basedOn w:val="Normal"/>
    <w:link w:val="FootnoteTextChar"/>
    <w:uiPriority w:val="99"/>
    <w:unhideWhenUsed/>
    <w:rsid w:val="00A26DF5"/>
    <w:pPr>
      <w:spacing w:before="160" w:after="120" w:line="240" w:lineRule="auto"/>
    </w:pPr>
    <w:rPr>
      <w:noProof/>
      <w:color w:val="0B4E60" w:themeColor="text2"/>
      <w:szCs w:val="20"/>
    </w:rPr>
  </w:style>
  <w:style w:type="character" w:customStyle="1" w:styleId="FootnoteTextChar">
    <w:name w:val="Footnote Text Char"/>
    <w:basedOn w:val="DefaultParagraphFont"/>
    <w:link w:val="FootnoteText"/>
    <w:uiPriority w:val="99"/>
    <w:rsid w:val="00A26DF5"/>
    <w:rPr>
      <w:noProof/>
      <w:color w:val="0B4E60" w:themeColor="text2"/>
      <w:sz w:val="24"/>
      <w:szCs w:val="20"/>
    </w:rPr>
  </w:style>
  <w:style w:type="character" w:styleId="FootnoteReference">
    <w:name w:val="footnote reference"/>
    <w:basedOn w:val="DefaultParagraphFont"/>
    <w:uiPriority w:val="99"/>
    <w:semiHidden/>
    <w:unhideWhenUsed/>
    <w:rsid w:val="0038266E"/>
    <w:rPr>
      <w:vertAlign w:val="superscript"/>
    </w:rPr>
  </w:style>
  <w:style w:type="character" w:styleId="Emphasis">
    <w:name w:val="Emphasis"/>
    <w:basedOn w:val="DefaultParagraphFont"/>
    <w:uiPriority w:val="20"/>
    <w:rsid w:val="00A26DF5"/>
    <w:rPr>
      <w:b/>
      <w:i w:val="0"/>
      <w:iCs/>
      <w:sz w:val="24"/>
    </w:rPr>
  </w:style>
  <w:style w:type="character" w:styleId="IntenseEmphasis">
    <w:name w:val="Intense Emphasis"/>
    <w:basedOn w:val="DefaultParagraphFont"/>
    <w:uiPriority w:val="21"/>
    <w:rsid w:val="00A26DF5"/>
    <w:rPr>
      <w:b/>
      <w:i w:val="0"/>
      <w:iCs/>
      <w:color w:val="007471" w:themeColor="accent1" w:themeShade="BF"/>
    </w:rPr>
  </w:style>
  <w:style w:type="numbering" w:customStyle="1" w:styleId="StyleOutlinenumberedLatinHeadingsArialComplexHeadi1">
    <w:name w:val="Style Outline numbered (Latin) +Headings (Arial) (Complex) +Headi...1"/>
    <w:basedOn w:val="NoList"/>
    <w:rsid w:val="004E2C9C"/>
    <w:pPr>
      <w:numPr>
        <w:numId w:val="30"/>
      </w:numPr>
    </w:pPr>
  </w:style>
  <w:style w:type="character" w:styleId="Hyperlink">
    <w:name w:val="Hyperlink"/>
    <w:basedOn w:val="DefaultParagraphFont"/>
    <w:uiPriority w:val="99"/>
    <w:unhideWhenUsed/>
    <w:rsid w:val="00277333"/>
    <w:rPr>
      <w:color w:val="auto"/>
      <w:u w:val="single" w:color="009C98" w:themeColor="accent1"/>
    </w:rPr>
  </w:style>
  <w:style w:type="character" w:styleId="FollowedHyperlink">
    <w:name w:val="FollowedHyperlink"/>
    <w:basedOn w:val="DefaultParagraphFont"/>
    <w:uiPriority w:val="99"/>
    <w:semiHidden/>
    <w:unhideWhenUsed/>
    <w:rsid w:val="00277333"/>
    <w:rPr>
      <w:color w:val="auto"/>
      <w:u w:val="single" w:color="009C98" w:themeColor="accent1"/>
    </w:rPr>
  </w:style>
  <w:style w:type="paragraph" w:styleId="Quote">
    <w:name w:val="Quote"/>
    <w:basedOn w:val="Normal"/>
    <w:next w:val="Normal"/>
    <w:link w:val="QuoteChar"/>
    <w:uiPriority w:val="29"/>
    <w:qFormat/>
    <w:rsid w:val="00A82FF5"/>
    <w:pPr>
      <w:ind w:left="680" w:right="963"/>
    </w:pPr>
  </w:style>
  <w:style w:type="character" w:customStyle="1" w:styleId="QuoteChar">
    <w:name w:val="Quote Char"/>
    <w:basedOn w:val="DefaultParagraphFont"/>
    <w:link w:val="Quote"/>
    <w:uiPriority w:val="29"/>
    <w:rsid w:val="00A82FF5"/>
    <w:rPr>
      <w:sz w:val="24"/>
    </w:rPr>
  </w:style>
  <w:style w:type="paragraph" w:styleId="IntenseQuote">
    <w:name w:val="Intense Quote"/>
    <w:basedOn w:val="Normal"/>
    <w:next w:val="Normal"/>
    <w:link w:val="IntenseQuoteChar"/>
    <w:uiPriority w:val="30"/>
    <w:rsid w:val="00B14602"/>
    <w:pPr>
      <w:pBdr>
        <w:top w:val="single" w:sz="18" w:space="12" w:color="009C98" w:themeColor="accent1"/>
        <w:bottom w:val="single" w:sz="18" w:space="12" w:color="009C98" w:themeColor="accent1"/>
      </w:pBdr>
      <w:spacing w:before="360" w:after="480"/>
      <w:ind w:left="454" w:right="454"/>
    </w:pPr>
  </w:style>
  <w:style w:type="character" w:customStyle="1" w:styleId="IntenseQuoteChar">
    <w:name w:val="Intense Quote Char"/>
    <w:basedOn w:val="DefaultParagraphFont"/>
    <w:link w:val="IntenseQuote"/>
    <w:uiPriority w:val="30"/>
    <w:rsid w:val="00B14602"/>
    <w:rPr>
      <w:sz w:val="28"/>
    </w:rPr>
  </w:style>
  <w:style w:type="paragraph" w:styleId="ListParagraph">
    <w:name w:val="List Paragraph"/>
    <w:basedOn w:val="Normal"/>
    <w:uiPriority w:val="34"/>
    <w:qFormat/>
    <w:rsid w:val="00E3122A"/>
    <w:pPr>
      <w:spacing w:before="60"/>
      <w:ind w:left="227"/>
    </w:pPr>
  </w:style>
  <w:style w:type="paragraph" w:styleId="NoSpacing">
    <w:name w:val="No Spacing"/>
    <w:uiPriority w:val="1"/>
    <w:semiHidden/>
    <w:rsid w:val="00B14602"/>
    <w:pPr>
      <w:spacing w:after="0" w:line="240" w:lineRule="auto"/>
    </w:pPr>
    <w:rPr>
      <w:sz w:val="28"/>
    </w:rPr>
  </w:style>
  <w:style w:type="paragraph" w:styleId="ListBullet">
    <w:name w:val="List Bullet"/>
    <w:basedOn w:val="ListParagraph"/>
    <w:uiPriority w:val="1"/>
    <w:qFormat/>
    <w:rsid w:val="001253D3"/>
    <w:pPr>
      <w:numPr>
        <w:numId w:val="15"/>
      </w:numPr>
    </w:pPr>
  </w:style>
  <w:style w:type="paragraph" w:styleId="ListBullet2">
    <w:name w:val="List Bullet 2"/>
    <w:basedOn w:val="Normal"/>
    <w:uiPriority w:val="99"/>
    <w:unhideWhenUsed/>
    <w:rsid w:val="00B14602"/>
    <w:pPr>
      <w:numPr>
        <w:numId w:val="2"/>
      </w:numPr>
      <w:contextualSpacing/>
    </w:pPr>
  </w:style>
  <w:style w:type="paragraph" w:styleId="ListBullet3">
    <w:name w:val="List Bullet 3"/>
    <w:basedOn w:val="Normal"/>
    <w:uiPriority w:val="99"/>
    <w:unhideWhenUsed/>
    <w:rsid w:val="00B14602"/>
    <w:pPr>
      <w:numPr>
        <w:numId w:val="3"/>
      </w:numPr>
      <w:contextualSpacing/>
    </w:pPr>
  </w:style>
  <w:style w:type="paragraph" w:styleId="ListBullet4">
    <w:name w:val="List Bullet 4"/>
    <w:basedOn w:val="Normal"/>
    <w:uiPriority w:val="99"/>
    <w:unhideWhenUsed/>
    <w:rsid w:val="00B14602"/>
    <w:pPr>
      <w:numPr>
        <w:numId w:val="4"/>
      </w:numPr>
      <w:contextualSpacing/>
    </w:pPr>
  </w:style>
  <w:style w:type="paragraph" w:styleId="List">
    <w:name w:val="List"/>
    <w:basedOn w:val="Normal"/>
    <w:uiPriority w:val="99"/>
    <w:unhideWhenUsed/>
    <w:rsid w:val="00A26DF5"/>
    <w:pPr>
      <w:ind w:left="283" w:hanging="283"/>
      <w:contextualSpacing/>
    </w:pPr>
  </w:style>
  <w:style w:type="paragraph" w:customStyle="1" w:styleId="Figureparagraphnocaption">
    <w:name w:val="Figure paragraph no caption"/>
    <w:basedOn w:val="Normal"/>
    <w:uiPriority w:val="3"/>
    <w:semiHidden/>
    <w:unhideWhenUsed/>
    <w:qFormat/>
    <w:rsid w:val="00880F69"/>
    <w:pPr>
      <w:spacing w:after="480"/>
    </w:pPr>
  </w:style>
  <w:style w:type="character" w:customStyle="1" w:styleId="Howtousethistemplate">
    <w:name w:val="How to use this template"/>
    <w:basedOn w:val="DefaultParagraphFont"/>
    <w:uiPriority w:val="99"/>
    <w:rsid w:val="00A82FF5"/>
    <w:rPr>
      <w:color w:val="722856" w:themeColor="accent5"/>
      <w:sz w:val="24"/>
    </w:rPr>
  </w:style>
  <w:style w:type="paragraph" w:styleId="Date">
    <w:name w:val="Date"/>
    <w:basedOn w:val="Subtitle"/>
    <w:next w:val="Normal"/>
    <w:link w:val="DateChar"/>
    <w:uiPriority w:val="11"/>
    <w:qFormat/>
    <w:rsid w:val="00F171F1"/>
  </w:style>
  <w:style w:type="character" w:customStyle="1" w:styleId="DateChar">
    <w:name w:val="Date Char"/>
    <w:basedOn w:val="DefaultParagraphFont"/>
    <w:link w:val="Date"/>
    <w:uiPriority w:val="11"/>
    <w:rsid w:val="00457EE1"/>
    <w:rPr>
      <w:rFonts w:asciiTheme="majorHAnsi" w:eastAsiaTheme="majorEastAsia" w:hAnsiTheme="majorHAnsi" w:cstheme="majorBidi"/>
      <w:color w:val="FFFFFF" w:themeColor="background1"/>
      <w:spacing w:val="2"/>
      <w:kern w:val="28"/>
      <w:sz w:val="44"/>
      <w:szCs w:val="44"/>
      <w:bdr w:val="single" w:sz="48" w:space="0" w:color="009C98" w:themeColor="accent1"/>
      <w:shd w:val="clear" w:color="auto" w:fill="009C98" w:themeFill="accent1"/>
    </w:rPr>
  </w:style>
  <w:style w:type="paragraph" w:styleId="TOC2">
    <w:name w:val="toc 2"/>
    <w:basedOn w:val="Normal"/>
    <w:next w:val="Normal"/>
    <w:autoRedefine/>
    <w:uiPriority w:val="39"/>
    <w:unhideWhenUsed/>
    <w:rsid w:val="00A82FF5"/>
    <w:pPr>
      <w:spacing w:after="100"/>
      <w:ind w:left="280"/>
    </w:pPr>
  </w:style>
  <w:style w:type="paragraph" w:styleId="TOC1">
    <w:name w:val="toc 1"/>
    <w:basedOn w:val="Normal"/>
    <w:next w:val="Normal"/>
    <w:autoRedefine/>
    <w:uiPriority w:val="39"/>
    <w:unhideWhenUsed/>
    <w:rsid w:val="00293C3C"/>
    <w:pPr>
      <w:tabs>
        <w:tab w:val="right" w:leader="dot" w:pos="8608"/>
      </w:tabs>
      <w:spacing w:after="100"/>
    </w:pPr>
    <w:rPr>
      <w:b/>
    </w:rPr>
  </w:style>
  <w:style w:type="paragraph" w:styleId="ListNumber">
    <w:name w:val="List Number"/>
    <w:basedOn w:val="Normal"/>
    <w:uiPriority w:val="1"/>
    <w:qFormat/>
    <w:rsid w:val="00230678"/>
    <w:pPr>
      <w:numPr>
        <w:numId w:val="8"/>
      </w:numPr>
      <w:spacing w:before="60"/>
      <w:contextualSpacing/>
    </w:pPr>
  </w:style>
  <w:style w:type="paragraph" w:customStyle="1" w:styleId="FigureTabletitle">
    <w:name w:val="Figure / Table title"/>
    <w:basedOn w:val="Normal"/>
    <w:uiPriority w:val="2"/>
    <w:qFormat/>
    <w:rsid w:val="00A26DF5"/>
    <w:pPr>
      <w:keepNext/>
      <w:spacing w:before="480" w:after="120"/>
    </w:pPr>
    <w:rPr>
      <w:b/>
    </w:rPr>
  </w:style>
  <w:style w:type="paragraph" w:customStyle="1" w:styleId="FigureTablesource">
    <w:name w:val="Figure / Table source"/>
    <w:basedOn w:val="Normal"/>
    <w:uiPriority w:val="3"/>
    <w:qFormat/>
    <w:rsid w:val="00D93B3E"/>
    <w:pPr>
      <w:spacing w:after="360"/>
    </w:pPr>
    <w:rPr>
      <w:szCs w:val="24"/>
    </w:rPr>
  </w:style>
  <w:style w:type="table" w:styleId="TableGrid">
    <w:name w:val="Table Grid"/>
    <w:basedOn w:val="TableNormal"/>
    <w:uiPriority w:val="59"/>
    <w:rsid w:val="00EF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text">
    <w:name w:val="Box text"/>
    <w:basedOn w:val="Boxtitle"/>
    <w:uiPriority w:val="5"/>
    <w:qFormat/>
    <w:rsid w:val="00A26DF5"/>
    <w:rPr>
      <w:b w:val="0"/>
    </w:rPr>
  </w:style>
  <w:style w:type="paragraph" w:customStyle="1" w:styleId="Boxtitle">
    <w:name w:val="Box title"/>
    <w:basedOn w:val="FigureTabletitle"/>
    <w:uiPriority w:val="4"/>
    <w:qFormat/>
    <w:rsid w:val="004E2C9C"/>
    <w:pPr>
      <w:pBdr>
        <w:top w:val="single" w:sz="24" w:space="8" w:color="DDDE45" w:themeColor="accent3"/>
        <w:left w:val="single" w:sz="24" w:space="4" w:color="F1F1B4" w:themeColor="accent3" w:themeTint="66"/>
        <w:bottom w:val="single" w:sz="48" w:space="1" w:color="F1F1B4" w:themeColor="accent3" w:themeTint="66"/>
        <w:right w:val="single" w:sz="24" w:space="4" w:color="F1F1B4" w:themeColor="accent3" w:themeTint="66"/>
      </w:pBdr>
      <w:shd w:val="clear" w:color="auto" w:fill="F1F1B4" w:themeFill="accent3" w:themeFillTint="66"/>
      <w:spacing w:before="400" w:after="240"/>
      <w:ind w:left="142" w:right="198"/>
    </w:pPr>
  </w:style>
  <w:style w:type="paragraph" w:customStyle="1" w:styleId="Boxsource">
    <w:name w:val="Box source"/>
    <w:basedOn w:val="Boxtext"/>
    <w:uiPriority w:val="6"/>
    <w:rsid w:val="004E2C9C"/>
    <w:pPr>
      <w:spacing w:after="400"/>
    </w:pPr>
  </w:style>
  <w:style w:type="character" w:customStyle="1" w:styleId="Heading7Char">
    <w:name w:val="Heading 7 Char"/>
    <w:basedOn w:val="DefaultParagraphFont"/>
    <w:link w:val="Heading7"/>
    <w:uiPriority w:val="9"/>
    <w:semiHidden/>
    <w:rsid w:val="003B7D03"/>
    <w:rPr>
      <w:rFonts w:asciiTheme="majorHAnsi" w:eastAsiaTheme="majorEastAsia" w:hAnsiTheme="majorHAnsi" w:cstheme="majorBidi"/>
      <w:i/>
      <w:iCs/>
      <w:color w:val="004D4B" w:themeColor="accent1" w:themeShade="7F"/>
      <w:sz w:val="28"/>
    </w:rPr>
  </w:style>
  <w:style w:type="paragraph" w:customStyle="1" w:styleId="Boxstandfirst">
    <w:name w:val="Box standfirst"/>
    <w:basedOn w:val="Boxtext"/>
    <w:uiPriority w:val="6"/>
    <w:unhideWhenUsed/>
    <w:rsid w:val="00A26DF5"/>
    <w:pPr>
      <w:spacing w:before="0"/>
    </w:pPr>
    <w:rPr>
      <w:color w:val="0B4E60" w:themeColor="text2"/>
    </w:rPr>
  </w:style>
  <w:style w:type="paragraph" w:customStyle="1" w:styleId="TableParagraph">
    <w:name w:val="Table Paragraph"/>
    <w:basedOn w:val="FigureTabletitle"/>
    <w:uiPriority w:val="1"/>
    <w:rsid w:val="00A82FF5"/>
    <w:pPr>
      <w:spacing w:before="120"/>
    </w:pPr>
    <w:rPr>
      <w:rFonts w:asciiTheme="majorHAnsi" w:hAnsiTheme="majorHAnsi" w:cstheme="majorHAnsi"/>
      <w:b w:val="0"/>
      <w:szCs w:val="28"/>
    </w:rPr>
  </w:style>
  <w:style w:type="paragraph" w:styleId="BodyText">
    <w:name w:val="Body Text"/>
    <w:basedOn w:val="Normal"/>
    <w:link w:val="BodyTextChar"/>
    <w:uiPriority w:val="99"/>
    <w:semiHidden/>
    <w:unhideWhenUsed/>
    <w:rsid w:val="00A82FF5"/>
    <w:pPr>
      <w:spacing w:after="120"/>
    </w:pPr>
  </w:style>
  <w:style w:type="character" w:customStyle="1" w:styleId="BodyTextChar">
    <w:name w:val="Body Text Char"/>
    <w:basedOn w:val="DefaultParagraphFont"/>
    <w:link w:val="BodyText"/>
    <w:uiPriority w:val="99"/>
    <w:semiHidden/>
    <w:rsid w:val="00A82FF5"/>
    <w:rPr>
      <w:sz w:val="24"/>
    </w:rPr>
  </w:style>
  <w:style w:type="paragraph" w:styleId="TOC3">
    <w:name w:val="toc 3"/>
    <w:basedOn w:val="Normal"/>
    <w:next w:val="Normal"/>
    <w:autoRedefine/>
    <w:uiPriority w:val="39"/>
    <w:unhideWhenUsed/>
    <w:rsid w:val="00A82FF5"/>
    <w:pPr>
      <w:spacing w:after="100"/>
      <w:ind w:left="560"/>
    </w:pPr>
  </w:style>
  <w:style w:type="numbering" w:customStyle="1" w:styleId="StyleBulletedSymbolsymbolLeft063cmHanging063cm1">
    <w:name w:val="Style Bulleted Symbol (symbol) Left:  0.63 cm Hanging:  0.63 cm1"/>
    <w:basedOn w:val="NoList"/>
    <w:rsid w:val="00841C02"/>
    <w:pPr>
      <w:numPr>
        <w:numId w:val="7"/>
      </w:numPr>
    </w:pPr>
  </w:style>
  <w:style w:type="numbering" w:customStyle="1" w:styleId="StyleNumberedLeft0cmHanging127cm">
    <w:name w:val="Style Numbered Left:  0 cm Hanging:  1.27 cm"/>
    <w:basedOn w:val="NoList"/>
    <w:rsid w:val="00420E5D"/>
    <w:pPr>
      <w:numPr>
        <w:numId w:val="9"/>
      </w:numPr>
    </w:pPr>
  </w:style>
  <w:style w:type="character" w:customStyle="1" w:styleId="Heading5Char">
    <w:name w:val="Heading 5 Char"/>
    <w:basedOn w:val="DefaultParagraphFont"/>
    <w:uiPriority w:val="9"/>
    <w:semiHidden/>
    <w:rsid w:val="004A47A5"/>
    <w:rPr>
      <w:rFonts w:asciiTheme="majorHAnsi" w:eastAsiaTheme="majorEastAsia" w:hAnsiTheme="majorHAnsi" w:cstheme="majorBidi"/>
      <w:color w:val="007471" w:themeColor="accent1" w:themeShade="BF"/>
      <w:sz w:val="28"/>
    </w:rPr>
  </w:style>
  <w:style w:type="character" w:customStyle="1" w:styleId="Heading6Char">
    <w:name w:val="Heading 6 Char"/>
    <w:basedOn w:val="DefaultParagraphFont"/>
    <w:uiPriority w:val="9"/>
    <w:semiHidden/>
    <w:rsid w:val="004A47A5"/>
    <w:rPr>
      <w:rFonts w:asciiTheme="majorHAnsi" w:eastAsiaTheme="majorEastAsia" w:hAnsiTheme="majorHAnsi" w:cstheme="majorBidi"/>
      <w:color w:val="004D4B" w:themeColor="accent1" w:themeShade="7F"/>
      <w:sz w:val="28"/>
    </w:rPr>
  </w:style>
  <w:style w:type="character" w:customStyle="1" w:styleId="Heading8Char">
    <w:name w:val="Heading 8 Char"/>
    <w:basedOn w:val="DefaultParagraphFont"/>
    <w:uiPriority w:val="9"/>
    <w:semiHidden/>
    <w:rsid w:val="004A47A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semiHidden/>
    <w:rsid w:val="004A47A5"/>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A457FE"/>
    <w:rPr>
      <w:sz w:val="16"/>
      <w:szCs w:val="16"/>
    </w:rPr>
  </w:style>
  <w:style w:type="paragraph" w:styleId="CommentText">
    <w:name w:val="annotation text"/>
    <w:basedOn w:val="Normal"/>
    <w:link w:val="CommentTextChar"/>
    <w:uiPriority w:val="99"/>
    <w:semiHidden/>
    <w:unhideWhenUsed/>
    <w:rsid w:val="00A457FE"/>
    <w:pPr>
      <w:spacing w:line="240" w:lineRule="auto"/>
    </w:pPr>
    <w:rPr>
      <w:sz w:val="20"/>
      <w:szCs w:val="20"/>
    </w:rPr>
  </w:style>
  <w:style w:type="character" w:customStyle="1" w:styleId="CommentTextChar">
    <w:name w:val="Comment Text Char"/>
    <w:basedOn w:val="DefaultParagraphFont"/>
    <w:link w:val="CommentText"/>
    <w:uiPriority w:val="99"/>
    <w:semiHidden/>
    <w:rsid w:val="00A457FE"/>
    <w:rPr>
      <w:sz w:val="20"/>
      <w:szCs w:val="20"/>
    </w:rPr>
  </w:style>
  <w:style w:type="paragraph" w:styleId="CommentSubject">
    <w:name w:val="annotation subject"/>
    <w:basedOn w:val="CommentText"/>
    <w:next w:val="CommentText"/>
    <w:link w:val="CommentSubjectChar"/>
    <w:uiPriority w:val="99"/>
    <w:semiHidden/>
    <w:unhideWhenUsed/>
    <w:rsid w:val="00A457FE"/>
    <w:rPr>
      <w:b/>
      <w:bCs/>
    </w:rPr>
  </w:style>
  <w:style w:type="character" w:customStyle="1" w:styleId="CommentSubjectChar">
    <w:name w:val="Comment Subject Char"/>
    <w:basedOn w:val="CommentTextChar"/>
    <w:link w:val="CommentSubject"/>
    <w:uiPriority w:val="99"/>
    <w:semiHidden/>
    <w:rsid w:val="00A457FE"/>
    <w:rPr>
      <w:b/>
      <w:bCs/>
      <w:sz w:val="20"/>
      <w:szCs w:val="20"/>
    </w:rPr>
  </w:style>
  <w:style w:type="paragraph" w:styleId="BalloonText">
    <w:name w:val="Balloon Text"/>
    <w:basedOn w:val="Normal"/>
    <w:link w:val="BalloonTextChar"/>
    <w:uiPriority w:val="99"/>
    <w:semiHidden/>
    <w:unhideWhenUsed/>
    <w:rsid w:val="00A457F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7FE"/>
    <w:rPr>
      <w:rFonts w:ascii="Segoe UI" w:hAnsi="Segoe UI" w:cs="Segoe UI"/>
      <w:sz w:val="18"/>
      <w:szCs w:val="18"/>
    </w:rPr>
  </w:style>
  <w:style w:type="numbering" w:customStyle="1" w:styleId="StyleBulletedLatinCourierNewLeft19cmHanging063">
    <w:name w:val="Style Bulleted (Latin) Courier New Left:  1.9 cm Hanging:  0.63 ..."/>
    <w:basedOn w:val="NoList"/>
    <w:rsid w:val="009D0D69"/>
    <w:pPr>
      <w:numPr>
        <w:numId w:val="10"/>
      </w:numPr>
    </w:pPr>
  </w:style>
  <w:style w:type="character" w:styleId="PlaceholderText">
    <w:name w:val="Placeholder Text"/>
    <w:basedOn w:val="DefaultParagraphFont"/>
    <w:uiPriority w:val="99"/>
    <w:semiHidden/>
    <w:rsid w:val="00A82FF5"/>
    <w:rPr>
      <w:color w:val="808080"/>
      <w:sz w:val="24"/>
    </w:rPr>
  </w:style>
  <w:style w:type="paragraph" w:customStyle="1" w:styleId="Standfirst">
    <w:name w:val="Standfirst"/>
    <w:basedOn w:val="Normal"/>
    <w:uiPriority w:val="3"/>
    <w:semiHidden/>
    <w:unhideWhenUsed/>
    <w:rsid w:val="00A82FF5"/>
    <w:rPr>
      <w:color w:val="0B4E60" w:themeColor="text2"/>
    </w:rPr>
  </w:style>
  <w:style w:type="paragraph" w:styleId="TOC6">
    <w:name w:val="toc 6"/>
    <w:basedOn w:val="Normal"/>
    <w:next w:val="Normal"/>
    <w:autoRedefine/>
    <w:uiPriority w:val="39"/>
    <w:semiHidden/>
    <w:unhideWhenUsed/>
    <w:rsid w:val="00A82FF5"/>
    <w:pPr>
      <w:spacing w:after="100"/>
      <w:ind w:left="1400"/>
    </w:pPr>
  </w:style>
  <w:style w:type="character" w:customStyle="1" w:styleId="Heading5Char1">
    <w:name w:val="Heading 5 Char1"/>
    <w:basedOn w:val="DefaultParagraphFont"/>
    <w:link w:val="Heading5"/>
    <w:uiPriority w:val="9"/>
    <w:rsid w:val="004E2C9C"/>
    <w:rPr>
      <w:rFonts w:asciiTheme="majorHAnsi" w:eastAsiaTheme="majorEastAsia" w:hAnsiTheme="majorHAnsi" w:cstheme="majorBidi"/>
      <w:b/>
      <w:sz w:val="24"/>
    </w:rPr>
  </w:style>
  <w:style w:type="paragraph" w:styleId="TOCHeading">
    <w:name w:val="TOC Heading"/>
    <w:basedOn w:val="Normal"/>
    <w:next w:val="Normal"/>
    <w:uiPriority w:val="39"/>
    <w:unhideWhenUsed/>
    <w:qFormat/>
    <w:rsid w:val="00A82FF5"/>
    <w:rPr>
      <w:color w:val="009C98" w:themeColor="accent1"/>
      <w:sz w:val="52"/>
      <w:szCs w:val="56"/>
    </w:rPr>
  </w:style>
  <w:style w:type="paragraph" w:customStyle="1" w:styleId="Author">
    <w:name w:val="Author"/>
    <w:basedOn w:val="Normal"/>
    <w:uiPriority w:val="12"/>
    <w:rsid w:val="00E15F4E"/>
    <w:rPr>
      <w:sz w:val="36"/>
    </w:rPr>
  </w:style>
  <w:style w:type="paragraph" w:customStyle="1" w:styleId="Boxbullets">
    <w:name w:val="Box bullets"/>
    <w:basedOn w:val="Boxtext"/>
    <w:uiPriority w:val="6"/>
    <w:qFormat/>
    <w:rsid w:val="00A82FF5"/>
    <w:pPr>
      <w:numPr>
        <w:numId w:val="14"/>
      </w:numPr>
    </w:pPr>
  </w:style>
  <w:style w:type="paragraph" w:customStyle="1" w:styleId="Boxnumberedlist">
    <w:name w:val="Box numbered list"/>
    <w:basedOn w:val="Boxtext"/>
    <w:uiPriority w:val="6"/>
    <w:rsid w:val="00A82FF5"/>
    <w:pPr>
      <w:numPr>
        <w:numId w:val="11"/>
      </w:numPr>
      <w:ind w:left="709" w:hanging="567"/>
    </w:pPr>
  </w:style>
  <w:style w:type="numbering" w:customStyle="1" w:styleId="Basicbulletlist">
    <w:name w:val="Basic bullet list"/>
    <w:uiPriority w:val="99"/>
    <w:rsid w:val="00283666"/>
    <w:pPr>
      <w:numPr>
        <w:numId w:val="12"/>
      </w:numPr>
    </w:pPr>
  </w:style>
  <w:style w:type="numbering" w:customStyle="1" w:styleId="Boxbulletlist">
    <w:name w:val="Box bullet list"/>
    <w:uiPriority w:val="99"/>
    <w:rsid w:val="00283666"/>
    <w:pPr>
      <w:numPr>
        <w:numId w:val="13"/>
      </w:numPr>
    </w:pPr>
  </w:style>
  <w:style w:type="table" w:customStyle="1" w:styleId="EHRCTable1">
    <w:name w:val="EHRC Table 1"/>
    <w:basedOn w:val="TableNormal"/>
    <w:uiPriority w:val="99"/>
    <w:rsid w:val="00CC0205"/>
    <w:pPr>
      <w:spacing w:after="60" w:line="264" w:lineRule="auto"/>
      <w:jc w:val="right"/>
    </w:pPr>
    <w:rPr>
      <w:sz w:val="28"/>
    </w:rPr>
    <w:tblPr>
      <w:tblBorders>
        <w:top w:val="single" w:sz="4" w:space="0" w:color="7DCAC7" w:themeColor="background2"/>
        <w:bottom w:val="single" w:sz="2" w:space="0" w:color="7DCAC7" w:themeColor="background2"/>
        <w:insideH w:val="single" w:sz="2" w:space="0" w:color="7DCAC7" w:themeColor="background2"/>
        <w:insideV w:val="single" w:sz="2" w:space="0" w:color="7DCAC7" w:themeColor="background2"/>
      </w:tblBorders>
    </w:tblPr>
    <w:tcPr>
      <w:shd w:val="clear" w:color="auto" w:fill="auto"/>
      <w:tcMar>
        <w:top w:w="57" w:type="dxa"/>
        <w:bottom w:w="57" w:type="dxa"/>
      </w:tcMar>
    </w:tcPr>
    <w:tblStylePr w:type="firstRow">
      <w:pPr>
        <w:wordWrap/>
        <w:spacing w:beforeLines="0" w:before="60" w:beforeAutospacing="0" w:afterLines="0" w:after="60" w:afterAutospacing="0" w:line="264" w:lineRule="auto"/>
      </w:pPr>
      <w:rPr>
        <w:b/>
        <w:color w:val="FFFFFF" w:themeColor="background1"/>
      </w:rPr>
      <w:tblPr/>
      <w:tcPr>
        <w:tcBorders>
          <w:top w:val="nil"/>
          <w:insideV w:val="single" w:sz="4" w:space="0" w:color="FFFFFF" w:themeColor="background1"/>
        </w:tcBorders>
        <w:shd w:val="clear" w:color="auto" w:fill="009C98" w:themeFill="accent1"/>
      </w:tcPr>
    </w:tblStylePr>
    <w:tblStylePr w:type="lastRow">
      <w:rPr>
        <w:b/>
      </w:rPr>
      <w:tblPr/>
      <w:tcPr>
        <w:shd w:val="clear" w:color="auto" w:fill="E4F4F3" w:themeFill="background2" w:themeFillTint="33"/>
      </w:tcPr>
    </w:tblStylePr>
    <w:tblStylePr w:type="firstCol">
      <w:pPr>
        <w:jc w:val="left"/>
      </w:pPr>
    </w:tblStylePr>
  </w:style>
  <w:style w:type="table" w:customStyle="1" w:styleId="EHRCTable2">
    <w:name w:val="EHRC Table 2"/>
    <w:basedOn w:val="EHRCTable1"/>
    <w:uiPriority w:val="99"/>
    <w:rsid w:val="00CC0205"/>
    <w:pPr>
      <w:spacing w:after="0" w:line="240" w:lineRule="auto"/>
      <w:jc w:val="left"/>
    </w:pPr>
    <w:tblPr/>
    <w:tcPr>
      <w:shd w:val="clear" w:color="auto" w:fill="auto"/>
    </w:tcPr>
    <w:tblStylePr w:type="firstRow">
      <w:pPr>
        <w:wordWrap/>
        <w:spacing w:beforeLines="0" w:before="60" w:beforeAutospacing="0" w:afterLines="0" w:after="60" w:afterAutospacing="0" w:line="264" w:lineRule="auto"/>
      </w:pPr>
      <w:rPr>
        <w:b/>
        <w:color w:val="FFFFFF" w:themeColor="background1"/>
      </w:rPr>
      <w:tblPr/>
      <w:tcPr>
        <w:tcBorders>
          <w:top w:val="nil"/>
          <w:insideV w:val="single" w:sz="4" w:space="0" w:color="FFFFFF" w:themeColor="background1"/>
        </w:tcBorders>
        <w:shd w:val="clear" w:color="auto" w:fill="009C98" w:themeFill="accent1"/>
      </w:tcPr>
    </w:tblStylePr>
    <w:tblStylePr w:type="lastRow">
      <w:rPr>
        <w:b/>
      </w:rPr>
      <w:tblPr/>
      <w:tcPr>
        <w:shd w:val="clear" w:color="auto" w:fill="E4F4F3" w:themeFill="background2" w:themeFillTint="33"/>
      </w:tcPr>
    </w:tblStylePr>
    <w:tblStylePr w:type="firstCol">
      <w:pPr>
        <w:jc w:val="left"/>
      </w:pPr>
    </w:tblStylePr>
  </w:style>
  <w:style w:type="paragraph" w:styleId="EndnoteText">
    <w:name w:val="endnote text"/>
    <w:basedOn w:val="Normal"/>
    <w:link w:val="EndnoteTextChar"/>
    <w:uiPriority w:val="99"/>
    <w:unhideWhenUsed/>
    <w:rsid w:val="00A26DF5"/>
    <w:pPr>
      <w:spacing w:before="0" w:line="240" w:lineRule="auto"/>
    </w:pPr>
    <w:rPr>
      <w:szCs w:val="20"/>
    </w:rPr>
  </w:style>
  <w:style w:type="character" w:customStyle="1" w:styleId="EndnoteTextChar">
    <w:name w:val="Endnote Text Char"/>
    <w:basedOn w:val="DefaultParagraphFont"/>
    <w:link w:val="EndnoteText"/>
    <w:uiPriority w:val="99"/>
    <w:rsid w:val="00A26DF5"/>
    <w:rPr>
      <w:sz w:val="24"/>
      <w:szCs w:val="20"/>
    </w:rPr>
  </w:style>
  <w:style w:type="character" w:styleId="PageNumber">
    <w:name w:val="page number"/>
    <w:basedOn w:val="DefaultParagraphFont"/>
    <w:uiPriority w:val="99"/>
    <w:semiHidden/>
    <w:unhideWhenUsed/>
    <w:rsid w:val="00A82FF5"/>
    <w:rPr>
      <w:color w:val="0B4E60" w:themeColor="text2"/>
      <w:sz w:val="24"/>
    </w:rPr>
  </w:style>
  <w:style w:type="paragraph" w:customStyle="1" w:styleId="Casestudytext">
    <w:name w:val="Case study text"/>
    <w:basedOn w:val="Boxtext"/>
    <w:uiPriority w:val="8"/>
    <w:qFormat/>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E4F4F3" w:themeFill="background2" w:themeFillTint="33"/>
      <w:spacing w:after="400"/>
    </w:pPr>
  </w:style>
  <w:style w:type="paragraph" w:customStyle="1" w:styleId="Casestudysource">
    <w:name w:val="Case study source"/>
    <w:basedOn w:val="Boxsource"/>
    <w:uiPriority w:val="8"/>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E4F4F3" w:themeFill="background2" w:themeFillTint="33"/>
    </w:pPr>
    <w:rPr>
      <w:color w:val="0B4E60" w:themeColor="text2"/>
    </w:rPr>
  </w:style>
  <w:style w:type="paragraph" w:customStyle="1" w:styleId="Casestudytitle">
    <w:name w:val="Case study title"/>
    <w:basedOn w:val="Boxtitle"/>
    <w:uiPriority w:val="7"/>
    <w:qFormat/>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0B4E60" w:themeFill="text2"/>
      <w:tabs>
        <w:tab w:val="left" w:pos="7938"/>
      </w:tabs>
      <w:spacing w:after="120"/>
    </w:pPr>
  </w:style>
  <w:style w:type="paragraph" w:customStyle="1" w:styleId="Documenttype">
    <w:name w:val="Document type"/>
    <w:basedOn w:val="Date"/>
    <w:rsid w:val="00A444F9"/>
    <w:pPr>
      <w:pBdr>
        <w:top w:val="single" w:sz="48" w:space="0" w:color="0B4E60" w:themeColor="text2"/>
        <w:left w:val="single" w:sz="48" w:space="0" w:color="0B4E60" w:themeColor="text2"/>
        <w:bottom w:val="single" w:sz="48" w:space="0" w:color="0B4E60" w:themeColor="text2"/>
        <w:right w:val="single" w:sz="48" w:space="0" w:color="0B4E60" w:themeColor="text2"/>
      </w:pBdr>
      <w:shd w:val="clear" w:color="auto" w:fill="0B4E60" w:themeFill="text2"/>
    </w:pPr>
    <w:rPr>
      <w:sz w:val="40"/>
      <w:bdr w:val="single" w:sz="48" w:space="0" w:color="0B4E60" w:themeColor="text2"/>
      <w:shd w:val="clear" w:color="auto" w:fill="auto"/>
    </w:rPr>
  </w:style>
  <w:style w:type="paragraph" w:customStyle="1" w:styleId="Documentstatus">
    <w:name w:val="Document status"/>
    <w:basedOn w:val="Author"/>
    <w:rsid w:val="00605567"/>
    <w:rPr>
      <w:sz w:val="32"/>
    </w:rPr>
  </w:style>
  <w:style w:type="paragraph" w:styleId="BodyText2">
    <w:name w:val="Body Text 2"/>
    <w:basedOn w:val="Normal"/>
    <w:link w:val="BodyText2Char"/>
    <w:uiPriority w:val="99"/>
    <w:semiHidden/>
    <w:unhideWhenUsed/>
    <w:rsid w:val="00A82FF5"/>
    <w:pPr>
      <w:spacing w:after="120" w:line="480" w:lineRule="auto"/>
    </w:pPr>
  </w:style>
  <w:style w:type="character" w:customStyle="1" w:styleId="BodyText2Char">
    <w:name w:val="Body Text 2 Char"/>
    <w:basedOn w:val="DefaultParagraphFont"/>
    <w:link w:val="BodyText2"/>
    <w:uiPriority w:val="99"/>
    <w:semiHidden/>
    <w:rsid w:val="00A82FF5"/>
    <w:rPr>
      <w:sz w:val="24"/>
    </w:rPr>
  </w:style>
  <w:style w:type="paragraph" w:styleId="BodyTextFirstIndent">
    <w:name w:val="Body Text First Indent"/>
    <w:basedOn w:val="BodyText"/>
    <w:link w:val="BodyTextFirstIndentChar"/>
    <w:uiPriority w:val="99"/>
    <w:semiHidden/>
    <w:unhideWhenUsed/>
    <w:rsid w:val="00A82FF5"/>
    <w:pPr>
      <w:spacing w:after="0"/>
      <w:ind w:firstLine="360"/>
    </w:pPr>
  </w:style>
  <w:style w:type="character" w:customStyle="1" w:styleId="BodyTextFirstIndentChar">
    <w:name w:val="Body Text First Indent Char"/>
    <w:basedOn w:val="BodyTextChar"/>
    <w:link w:val="BodyTextFirstIndent"/>
    <w:uiPriority w:val="99"/>
    <w:semiHidden/>
    <w:rsid w:val="00A82FF5"/>
    <w:rPr>
      <w:sz w:val="24"/>
    </w:rPr>
  </w:style>
  <w:style w:type="paragraph" w:styleId="BodyTextIndent">
    <w:name w:val="Body Text Indent"/>
    <w:basedOn w:val="Normal"/>
    <w:link w:val="BodyTextIndentChar"/>
    <w:uiPriority w:val="99"/>
    <w:semiHidden/>
    <w:unhideWhenUsed/>
    <w:rsid w:val="00A82FF5"/>
    <w:pPr>
      <w:spacing w:after="120"/>
      <w:ind w:left="283"/>
    </w:pPr>
  </w:style>
  <w:style w:type="character" w:customStyle="1" w:styleId="BodyTextIndentChar">
    <w:name w:val="Body Text Indent Char"/>
    <w:basedOn w:val="DefaultParagraphFont"/>
    <w:link w:val="BodyTextIndent"/>
    <w:uiPriority w:val="99"/>
    <w:semiHidden/>
    <w:rsid w:val="00A82FF5"/>
    <w:rPr>
      <w:sz w:val="24"/>
    </w:rPr>
  </w:style>
  <w:style w:type="paragraph" w:styleId="BodyTextFirstIndent2">
    <w:name w:val="Body Text First Indent 2"/>
    <w:basedOn w:val="BodyTextIndent"/>
    <w:link w:val="BodyTextFirstIndent2Char"/>
    <w:uiPriority w:val="99"/>
    <w:semiHidden/>
    <w:unhideWhenUsed/>
    <w:rsid w:val="00A82FF5"/>
    <w:pPr>
      <w:spacing w:after="0"/>
      <w:ind w:left="360" w:firstLine="360"/>
    </w:pPr>
  </w:style>
  <w:style w:type="character" w:customStyle="1" w:styleId="BodyTextFirstIndent2Char">
    <w:name w:val="Body Text First Indent 2 Char"/>
    <w:basedOn w:val="BodyTextIndentChar"/>
    <w:link w:val="BodyTextFirstIndent2"/>
    <w:uiPriority w:val="99"/>
    <w:semiHidden/>
    <w:rsid w:val="00A82FF5"/>
    <w:rPr>
      <w:sz w:val="24"/>
    </w:rPr>
  </w:style>
  <w:style w:type="paragraph" w:styleId="BodyTextIndent2">
    <w:name w:val="Body Text Indent 2"/>
    <w:basedOn w:val="Normal"/>
    <w:link w:val="BodyTextIndent2Char"/>
    <w:uiPriority w:val="99"/>
    <w:semiHidden/>
    <w:unhideWhenUsed/>
    <w:rsid w:val="00A82FF5"/>
    <w:pPr>
      <w:spacing w:after="120" w:line="480" w:lineRule="auto"/>
      <w:ind w:left="283"/>
    </w:pPr>
  </w:style>
  <w:style w:type="character" w:customStyle="1" w:styleId="BodyTextIndent2Char">
    <w:name w:val="Body Text Indent 2 Char"/>
    <w:basedOn w:val="DefaultParagraphFont"/>
    <w:link w:val="BodyTextIndent2"/>
    <w:uiPriority w:val="99"/>
    <w:semiHidden/>
    <w:rsid w:val="00A82FF5"/>
    <w:rPr>
      <w:sz w:val="24"/>
    </w:rPr>
  </w:style>
  <w:style w:type="paragraph" w:styleId="TOC7">
    <w:name w:val="toc 7"/>
    <w:basedOn w:val="Normal"/>
    <w:next w:val="Normal"/>
    <w:autoRedefine/>
    <w:uiPriority w:val="39"/>
    <w:semiHidden/>
    <w:unhideWhenUsed/>
    <w:rsid w:val="00A82FF5"/>
    <w:pPr>
      <w:spacing w:after="100"/>
      <w:ind w:left="1680"/>
    </w:pPr>
  </w:style>
  <w:style w:type="paragraph" w:styleId="TOC8">
    <w:name w:val="toc 8"/>
    <w:basedOn w:val="Normal"/>
    <w:next w:val="Normal"/>
    <w:autoRedefine/>
    <w:uiPriority w:val="39"/>
    <w:semiHidden/>
    <w:unhideWhenUsed/>
    <w:rsid w:val="00A82FF5"/>
    <w:pPr>
      <w:spacing w:after="100"/>
      <w:ind w:left="1960"/>
    </w:pPr>
  </w:style>
  <w:style w:type="paragraph" w:styleId="TOC9">
    <w:name w:val="toc 9"/>
    <w:basedOn w:val="Normal"/>
    <w:next w:val="Normal"/>
    <w:autoRedefine/>
    <w:uiPriority w:val="39"/>
    <w:semiHidden/>
    <w:unhideWhenUsed/>
    <w:rsid w:val="00A82FF5"/>
    <w:pPr>
      <w:spacing w:after="100"/>
      <w:ind w:left="2240"/>
    </w:pPr>
  </w:style>
  <w:style w:type="paragraph" w:styleId="TOC5">
    <w:name w:val="toc 5"/>
    <w:basedOn w:val="Normal"/>
    <w:next w:val="Normal"/>
    <w:autoRedefine/>
    <w:uiPriority w:val="39"/>
    <w:semiHidden/>
    <w:unhideWhenUsed/>
    <w:rsid w:val="00A82FF5"/>
    <w:pPr>
      <w:spacing w:after="100"/>
      <w:ind w:left="1120"/>
    </w:pPr>
  </w:style>
  <w:style w:type="paragraph" w:styleId="TOC4">
    <w:name w:val="toc 4"/>
    <w:basedOn w:val="Normal"/>
    <w:next w:val="Normal"/>
    <w:autoRedefine/>
    <w:uiPriority w:val="39"/>
    <w:semiHidden/>
    <w:unhideWhenUsed/>
    <w:rsid w:val="00A82FF5"/>
    <w:pPr>
      <w:spacing w:after="100"/>
      <w:ind w:left="840"/>
    </w:pPr>
  </w:style>
  <w:style w:type="paragraph" w:styleId="TOAHeading">
    <w:name w:val="toa heading"/>
    <w:basedOn w:val="Normal"/>
    <w:next w:val="Normal"/>
    <w:uiPriority w:val="99"/>
    <w:semiHidden/>
    <w:unhideWhenUsed/>
    <w:rsid w:val="00A82FF5"/>
    <w:pPr>
      <w:spacing w:before="120"/>
    </w:pPr>
    <w:rPr>
      <w:rFonts w:asciiTheme="majorHAnsi" w:eastAsiaTheme="majorEastAsia" w:hAnsiTheme="majorHAnsi" w:cstheme="majorBidi"/>
      <w:b/>
      <w:bCs/>
      <w:szCs w:val="24"/>
    </w:rPr>
  </w:style>
  <w:style w:type="paragraph" w:styleId="TableofFigures">
    <w:name w:val="table of figures"/>
    <w:basedOn w:val="Normal"/>
    <w:next w:val="Normal"/>
    <w:uiPriority w:val="99"/>
    <w:semiHidden/>
    <w:unhideWhenUsed/>
    <w:rsid w:val="00A82FF5"/>
  </w:style>
  <w:style w:type="paragraph" w:styleId="TableofAuthorities">
    <w:name w:val="table of authorities"/>
    <w:basedOn w:val="Normal"/>
    <w:next w:val="Normal"/>
    <w:uiPriority w:val="99"/>
    <w:semiHidden/>
    <w:unhideWhenUsed/>
    <w:rsid w:val="00A82FF5"/>
    <w:pPr>
      <w:ind w:left="280" w:hanging="280"/>
    </w:pPr>
  </w:style>
  <w:style w:type="character" w:styleId="SubtleReference">
    <w:name w:val="Subtle Reference"/>
    <w:basedOn w:val="DefaultParagraphFont"/>
    <w:uiPriority w:val="31"/>
    <w:rsid w:val="00A82FF5"/>
    <w:rPr>
      <w:smallCaps/>
      <w:color w:val="5A5A5A" w:themeColor="text1" w:themeTint="A5"/>
      <w:sz w:val="24"/>
    </w:rPr>
  </w:style>
  <w:style w:type="character" w:styleId="Strong">
    <w:name w:val="Strong"/>
    <w:basedOn w:val="DefaultParagraphFont"/>
    <w:uiPriority w:val="22"/>
    <w:rsid w:val="00A82FF5"/>
    <w:rPr>
      <w:b/>
      <w:bCs/>
      <w:sz w:val="24"/>
    </w:rPr>
  </w:style>
  <w:style w:type="paragraph" w:styleId="Signature">
    <w:name w:val="Signature"/>
    <w:basedOn w:val="Normal"/>
    <w:link w:val="SignatureChar"/>
    <w:uiPriority w:val="99"/>
    <w:semiHidden/>
    <w:unhideWhenUsed/>
    <w:rsid w:val="00A82FF5"/>
    <w:pPr>
      <w:spacing w:before="0" w:line="240" w:lineRule="auto"/>
      <w:ind w:left="4252"/>
    </w:pPr>
  </w:style>
  <w:style w:type="character" w:customStyle="1" w:styleId="SignatureChar">
    <w:name w:val="Signature Char"/>
    <w:basedOn w:val="DefaultParagraphFont"/>
    <w:link w:val="Signature"/>
    <w:uiPriority w:val="99"/>
    <w:semiHidden/>
    <w:rsid w:val="00A82FF5"/>
    <w:rPr>
      <w:sz w:val="24"/>
    </w:rPr>
  </w:style>
  <w:style w:type="paragraph" w:styleId="NormalIndent">
    <w:name w:val="Normal Indent"/>
    <w:basedOn w:val="Normal"/>
    <w:uiPriority w:val="99"/>
    <w:semiHidden/>
    <w:unhideWhenUsed/>
    <w:rsid w:val="00A82FF5"/>
    <w:pPr>
      <w:ind w:left="720"/>
    </w:pPr>
  </w:style>
  <w:style w:type="paragraph" w:styleId="NoteHeading">
    <w:name w:val="Note Heading"/>
    <w:basedOn w:val="Normal"/>
    <w:next w:val="Normal"/>
    <w:link w:val="NoteHeadingChar"/>
    <w:uiPriority w:val="99"/>
    <w:semiHidden/>
    <w:unhideWhenUsed/>
    <w:rsid w:val="00A82FF5"/>
    <w:pPr>
      <w:spacing w:before="0" w:line="240" w:lineRule="auto"/>
    </w:pPr>
  </w:style>
  <w:style w:type="character" w:customStyle="1" w:styleId="NoteHeadingChar">
    <w:name w:val="Note Heading Char"/>
    <w:basedOn w:val="DefaultParagraphFont"/>
    <w:link w:val="NoteHeading"/>
    <w:uiPriority w:val="99"/>
    <w:semiHidden/>
    <w:rsid w:val="00A82FF5"/>
    <w:rPr>
      <w:sz w:val="24"/>
    </w:rPr>
  </w:style>
  <w:style w:type="numbering" w:customStyle="1" w:styleId="StyleOutlinenumberedLatinHeadingsArialComplexHeadi">
    <w:name w:val="Style Outline numbered (Latin) +Headings (Arial) (Complex) +Headi..."/>
    <w:basedOn w:val="NoList"/>
    <w:rsid w:val="00A82FF5"/>
    <w:pPr>
      <w:numPr>
        <w:numId w:val="28"/>
      </w:numPr>
    </w:pPr>
  </w:style>
  <w:style w:type="numbering" w:customStyle="1" w:styleId="StyleOutlinenumberedLatinHeadingsArialComplexHeadi2">
    <w:name w:val="Style Outline numbered (Latin) +Headings (Arial) (Complex) +Headi...2"/>
    <w:basedOn w:val="NoList"/>
    <w:rsid w:val="004E2C9C"/>
    <w:pPr>
      <w:numPr>
        <w:numId w:val="32"/>
      </w:numPr>
    </w:pPr>
  </w:style>
  <w:style w:type="character" w:customStyle="1" w:styleId="Heading6Char1">
    <w:name w:val="Heading 6 Char1"/>
    <w:basedOn w:val="DefaultParagraphFont"/>
    <w:link w:val="Heading6"/>
    <w:uiPriority w:val="9"/>
    <w:semiHidden/>
    <w:rsid w:val="004E2C9C"/>
    <w:rPr>
      <w:rFonts w:asciiTheme="majorHAnsi" w:eastAsiaTheme="majorEastAsia" w:hAnsiTheme="majorHAnsi" w:cstheme="majorBidi"/>
      <w:sz w:val="24"/>
    </w:rPr>
  </w:style>
  <w:style w:type="character" w:styleId="HTMLCite">
    <w:name w:val="HTML Cite"/>
    <w:basedOn w:val="DefaultParagraphFont"/>
    <w:uiPriority w:val="99"/>
    <w:semiHidden/>
    <w:unhideWhenUsed/>
    <w:rsid w:val="00A82FF5"/>
    <w:rPr>
      <w:i/>
      <w:iCs/>
      <w:sz w:val="24"/>
    </w:rPr>
  </w:style>
  <w:style w:type="paragraph" w:styleId="NormalWeb">
    <w:name w:val="Normal (Web)"/>
    <w:basedOn w:val="Normal"/>
    <w:uiPriority w:val="99"/>
    <w:semiHidden/>
    <w:unhideWhenUsed/>
    <w:rsid w:val="00A444F9"/>
    <w:pPr>
      <w:keepLines w:val="0"/>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654F77"/>
    <w:pPr>
      <w:autoSpaceDE w:val="0"/>
      <w:autoSpaceDN w:val="0"/>
      <w:adjustRightInd w:val="0"/>
      <w:spacing w:after="0" w:line="240" w:lineRule="auto"/>
    </w:pPr>
    <w:rPr>
      <w:rFonts w:ascii="Arial" w:eastAsia="Calibri" w:hAnsi="Arial" w:cs="Arial"/>
      <w:color w:val="000000"/>
      <w:sz w:val="24"/>
      <w:szCs w:val="24"/>
      <w:lang w:eastAsia="en-GB"/>
    </w:rPr>
  </w:style>
  <w:style w:type="paragraph" w:styleId="Revision">
    <w:name w:val="Revision"/>
    <w:hidden/>
    <w:uiPriority w:val="99"/>
    <w:semiHidden/>
    <w:rsid w:val="00531024"/>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07654">
      <w:bodyDiv w:val="1"/>
      <w:marLeft w:val="0"/>
      <w:marRight w:val="0"/>
      <w:marTop w:val="0"/>
      <w:marBottom w:val="0"/>
      <w:divBdr>
        <w:top w:val="none" w:sz="0" w:space="0" w:color="auto"/>
        <w:left w:val="none" w:sz="0" w:space="0" w:color="auto"/>
        <w:bottom w:val="none" w:sz="0" w:space="0" w:color="auto"/>
        <w:right w:val="none" w:sz="0" w:space="0" w:color="auto"/>
      </w:divBdr>
    </w:div>
    <w:div w:id="381945562">
      <w:bodyDiv w:val="1"/>
      <w:marLeft w:val="0"/>
      <w:marRight w:val="0"/>
      <w:marTop w:val="0"/>
      <w:marBottom w:val="0"/>
      <w:divBdr>
        <w:top w:val="none" w:sz="0" w:space="0" w:color="auto"/>
        <w:left w:val="none" w:sz="0" w:space="0" w:color="auto"/>
        <w:bottom w:val="none" w:sz="0" w:space="0" w:color="auto"/>
        <w:right w:val="none" w:sz="0" w:space="0" w:color="auto"/>
      </w:divBdr>
    </w:div>
    <w:div w:id="789209403">
      <w:bodyDiv w:val="1"/>
      <w:marLeft w:val="0"/>
      <w:marRight w:val="0"/>
      <w:marTop w:val="0"/>
      <w:marBottom w:val="0"/>
      <w:divBdr>
        <w:top w:val="none" w:sz="0" w:space="0" w:color="auto"/>
        <w:left w:val="none" w:sz="0" w:space="0" w:color="auto"/>
        <w:bottom w:val="none" w:sz="0" w:space="0" w:color="auto"/>
        <w:right w:val="none" w:sz="0" w:space="0" w:color="auto"/>
      </w:divBdr>
    </w:div>
    <w:div w:id="1242718827">
      <w:bodyDiv w:val="1"/>
      <w:marLeft w:val="0"/>
      <w:marRight w:val="0"/>
      <w:marTop w:val="0"/>
      <w:marBottom w:val="0"/>
      <w:divBdr>
        <w:top w:val="none" w:sz="0" w:space="0" w:color="auto"/>
        <w:left w:val="none" w:sz="0" w:space="0" w:color="auto"/>
        <w:bottom w:val="none" w:sz="0" w:space="0" w:color="auto"/>
        <w:right w:val="none" w:sz="0" w:space="0" w:color="auto"/>
      </w:divBdr>
    </w:div>
    <w:div w:id="1363824163">
      <w:bodyDiv w:val="1"/>
      <w:marLeft w:val="0"/>
      <w:marRight w:val="0"/>
      <w:marTop w:val="0"/>
      <w:marBottom w:val="0"/>
      <w:divBdr>
        <w:top w:val="none" w:sz="0" w:space="0" w:color="auto"/>
        <w:left w:val="none" w:sz="0" w:space="0" w:color="auto"/>
        <w:bottom w:val="none" w:sz="0" w:space="0" w:color="auto"/>
        <w:right w:val="none" w:sz="0" w:space="0" w:color="auto"/>
      </w:divBdr>
    </w:div>
    <w:div w:id="140117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qualityadvisoryservice.com/" TargetMode="External"/><Relationship Id="rId13" Type="http://schemas.openxmlformats.org/officeDocument/2006/relationships/footer" Target="footer2.xml"/><Relationship Id="rId18" Type="http://schemas.openxmlformats.org/officeDocument/2006/relationships/hyperlink" Target="https://www.equalityhumanrights.com/en/our-powers/panel-counse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racesupportfund@equalityhumanrights.com" TargetMode="External"/><Relationship Id="rId2" Type="http://schemas.openxmlformats.org/officeDocument/2006/relationships/numbering" Target="numbering.xml"/><Relationship Id="rId16" Type="http://schemas.openxmlformats.org/officeDocument/2006/relationships/hyperlink" Target="mailto:racesupportfund@equalityhumanrights.com"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rrespondence@equalityhumanrights.com"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www.equalityhumanrights.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CA2FDDF01F54B029FB22715E9462D31"/>
        <w:category>
          <w:name w:val="General"/>
          <w:gallery w:val="placeholder"/>
        </w:category>
        <w:types>
          <w:type w:val="bbPlcHdr"/>
        </w:types>
        <w:behaviors>
          <w:behavior w:val="content"/>
        </w:behaviors>
        <w:guid w:val="{87A96724-CDD3-4F5E-AAA2-0EB6531238EB}"/>
      </w:docPartPr>
      <w:docPartBody>
        <w:p w:rsidR="00D05A9F" w:rsidRDefault="00D05A9F">
          <w:pPr>
            <w:pStyle w:val="2CA2FDDF01F54B029FB22715E9462D31"/>
          </w:pPr>
          <w:r w:rsidRPr="00465B9E">
            <w:rPr>
              <w:rStyle w:val="PlaceholderText"/>
              <w:szCs w:val="36"/>
            </w:rPr>
            <w:t>Click or tap here to enter author names.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A9F"/>
    <w:rsid w:val="00037130"/>
    <w:rsid w:val="00172CB3"/>
    <w:rsid w:val="001B4C11"/>
    <w:rsid w:val="001D2FDF"/>
    <w:rsid w:val="00693220"/>
    <w:rsid w:val="008F6E84"/>
    <w:rsid w:val="009C7C01"/>
    <w:rsid w:val="00D05A9F"/>
    <w:rsid w:val="00DD77F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2467FD161D9441887F7181C59391956">
    <w:name w:val="E2467FD161D9441887F7181C59391956"/>
  </w:style>
  <w:style w:type="character" w:styleId="PlaceholderText">
    <w:name w:val="Placeholder Text"/>
    <w:basedOn w:val="DefaultParagraphFont"/>
    <w:uiPriority w:val="99"/>
    <w:semiHidden/>
    <w:rsid w:val="00D05A9F"/>
    <w:rPr>
      <w:color w:val="808080"/>
    </w:rPr>
  </w:style>
  <w:style w:type="paragraph" w:customStyle="1" w:styleId="CCA53D1685F24823842702C80D96C7D1">
    <w:name w:val="CCA53D1685F24823842702C80D96C7D1"/>
  </w:style>
  <w:style w:type="paragraph" w:customStyle="1" w:styleId="7DD842CCD6764A68ABFFAB1FA669B975">
    <w:name w:val="7DD842CCD6764A68ABFFAB1FA669B975"/>
  </w:style>
  <w:style w:type="paragraph" w:customStyle="1" w:styleId="951137E55EF04C8293E247C89449D14F">
    <w:name w:val="951137E55EF04C8293E247C89449D14F"/>
  </w:style>
  <w:style w:type="paragraph" w:customStyle="1" w:styleId="2CA2FDDF01F54B029FB22715E9462D31">
    <w:name w:val="2CA2FDDF01F54B029FB22715E9462D31"/>
  </w:style>
  <w:style w:type="paragraph" w:customStyle="1" w:styleId="1FE033C011434F72AD6DA1F03FE52C96">
    <w:name w:val="1FE033C011434F72AD6DA1F03FE52C96"/>
  </w:style>
  <w:style w:type="paragraph" w:customStyle="1" w:styleId="3C3421CE21ED4E00B86972DB953FCC63">
    <w:name w:val="3C3421CE21ED4E00B86972DB953FCC63"/>
    <w:rsid w:val="00D05A9F"/>
  </w:style>
  <w:style w:type="paragraph" w:customStyle="1" w:styleId="480B5858595C46989E88379F3AEACC2A">
    <w:name w:val="480B5858595C46989E88379F3AEACC2A"/>
    <w:rsid w:val="00D05A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EHRC Arial">
  <a:themeElements>
    <a:clrScheme name="EHRC primary teal">
      <a:dk1>
        <a:sysClr val="windowText" lastClr="000000"/>
      </a:dk1>
      <a:lt1>
        <a:sysClr val="window" lastClr="FFFFFF"/>
      </a:lt1>
      <a:dk2>
        <a:srgbClr val="0B4E60"/>
      </a:dk2>
      <a:lt2>
        <a:srgbClr val="7DCAC7"/>
      </a:lt2>
      <a:accent1>
        <a:srgbClr val="009C98"/>
      </a:accent1>
      <a:accent2>
        <a:srgbClr val="64A230"/>
      </a:accent2>
      <a:accent3>
        <a:srgbClr val="DDDE45"/>
      </a:accent3>
      <a:accent4>
        <a:srgbClr val="E0AACC"/>
      </a:accent4>
      <a:accent5>
        <a:srgbClr val="722856"/>
      </a:accent5>
      <a:accent6>
        <a:srgbClr val="8B9292"/>
      </a:accent6>
      <a:hlink>
        <a:srgbClr val="009C98"/>
      </a:hlink>
      <a:folHlink>
        <a:srgbClr val="009C9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999B1-B0E6-43F1-95DE-C50AD97BE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945</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ace discrimination legal support scheme: request for fundin</dc:title>
  <dc:subject/>
  <dc:creator/>
  <cp:keywords/>
  <dc:description/>
  <cp:lastModifiedBy/>
  <cp:revision>1</cp:revision>
  <dcterms:created xsi:type="dcterms:W3CDTF">2022-06-30T13:21:00Z</dcterms:created>
  <dcterms:modified xsi:type="dcterms:W3CDTF">2022-06-30T13:22:00Z</dcterms:modified>
</cp:coreProperties>
</file>